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B0E" w:rsidRPr="00582694" w:rsidRDefault="006C40A1" w:rsidP="00CC4B0E">
      <w:pPr>
        <w:pStyle w:val="NoSpacing"/>
        <w:jc w:val="center"/>
        <w:rPr>
          <w:rFonts w:ascii="Times New Roman" w:hAnsi="Times New Roman" w:cs="Times New Roman"/>
          <w:b/>
          <w:bCs/>
          <w:sz w:val="24"/>
          <w:szCs w:val="24"/>
        </w:rPr>
      </w:pPr>
      <w:bookmarkStart w:id="0" w:name="_GoBack"/>
      <w:bookmarkEnd w:id="0"/>
      <w:r w:rsidRPr="00582694">
        <w:rPr>
          <w:rFonts w:ascii="Times New Roman" w:hAnsi="Times New Roman" w:cs="Times New Roman"/>
          <w:b/>
          <w:bCs/>
          <w:sz w:val="24"/>
          <w:szCs w:val="24"/>
        </w:rPr>
        <w:t xml:space="preserve">ELKHART &amp; ST. JOSEPH COUNTIES “THE CONSORTIUM” </w:t>
      </w:r>
    </w:p>
    <w:p w:rsidR="00CC4B0E" w:rsidRPr="00582694" w:rsidRDefault="00CC4B0E" w:rsidP="00CC4B0E">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HEAD START/EARLY HEAD START</w:t>
      </w:r>
      <w:r w:rsidR="006C40A1" w:rsidRPr="00582694">
        <w:rPr>
          <w:rFonts w:ascii="Times New Roman" w:hAnsi="Times New Roman" w:cs="Times New Roman"/>
          <w:b/>
          <w:bCs/>
          <w:sz w:val="24"/>
          <w:szCs w:val="24"/>
        </w:rPr>
        <w:t xml:space="preserve">/EARLY HEAD START – CHILD CARE PARTNERSHIP </w:t>
      </w:r>
      <w:r w:rsidRPr="00582694">
        <w:rPr>
          <w:rFonts w:ascii="Times New Roman" w:hAnsi="Times New Roman" w:cs="Times New Roman"/>
          <w:b/>
          <w:bCs/>
          <w:sz w:val="24"/>
          <w:szCs w:val="24"/>
        </w:rPr>
        <w:t>PROGRAM</w:t>
      </w:r>
      <w:r w:rsidR="006C40A1" w:rsidRPr="00582694">
        <w:rPr>
          <w:rFonts w:ascii="Times New Roman" w:hAnsi="Times New Roman" w:cs="Times New Roman"/>
          <w:b/>
          <w:bCs/>
          <w:sz w:val="24"/>
          <w:szCs w:val="24"/>
        </w:rPr>
        <w:t>S</w:t>
      </w:r>
    </w:p>
    <w:p w:rsidR="00CC4B0E" w:rsidRPr="00582694" w:rsidRDefault="00CC4B0E" w:rsidP="00CC4B0E">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ANNUAL REPORT</w:t>
      </w:r>
      <w:r w:rsidR="0005730D">
        <w:rPr>
          <w:rFonts w:ascii="Times New Roman" w:hAnsi="Times New Roman" w:cs="Times New Roman"/>
          <w:b/>
          <w:bCs/>
          <w:sz w:val="24"/>
          <w:szCs w:val="24"/>
        </w:rPr>
        <w:t xml:space="preserve"> </w:t>
      </w:r>
    </w:p>
    <w:p w:rsidR="00CC4B0E" w:rsidRDefault="00CC4B0E" w:rsidP="00CC4B0E">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2019</w:t>
      </w:r>
    </w:p>
    <w:p w:rsidR="0005730D" w:rsidRPr="00582694" w:rsidRDefault="0005730D" w:rsidP="00CC4B0E">
      <w:pPr>
        <w:pStyle w:val="NoSpacing"/>
        <w:jc w:val="center"/>
        <w:rPr>
          <w:rFonts w:ascii="Times New Roman" w:hAnsi="Times New Roman" w:cs="Times New Roman"/>
          <w:b/>
          <w:bCs/>
          <w:sz w:val="24"/>
          <w:szCs w:val="24"/>
        </w:rPr>
      </w:pPr>
    </w:p>
    <w:p w:rsidR="00C76BC9" w:rsidRPr="00582694" w:rsidRDefault="006C40A1" w:rsidP="00033D26">
      <w:pPr>
        <w:pStyle w:val="NoSpacing"/>
        <w:spacing w:line="360" w:lineRule="auto"/>
        <w:jc w:val="both"/>
        <w:rPr>
          <w:rFonts w:ascii="Times New Roman" w:hAnsi="Times New Roman" w:cs="Times New Roman"/>
          <w:sz w:val="24"/>
          <w:szCs w:val="24"/>
        </w:rPr>
      </w:pPr>
      <w:bookmarkStart w:id="1" w:name="_Hlk38274995"/>
      <w:r w:rsidRPr="00582694">
        <w:rPr>
          <w:rFonts w:ascii="Times New Roman" w:hAnsi="Times New Roman" w:cs="Times New Roman"/>
          <w:sz w:val="24"/>
          <w:szCs w:val="24"/>
        </w:rPr>
        <w:t xml:space="preserve">Elkhart &amp; St. Joseph Counties “The Consortium” </w:t>
      </w:r>
      <w:bookmarkStart w:id="2" w:name="_Hlk38273394"/>
      <w:r w:rsidR="00C76BC9" w:rsidRPr="00582694">
        <w:rPr>
          <w:rFonts w:ascii="Times New Roman" w:hAnsi="Times New Roman" w:cs="Times New Roman"/>
          <w:sz w:val="24"/>
          <w:szCs w:val="24"/>
        </w:rPr>
        <w:t>Head Start</w:t>
      </w:r>
      <w:r w:rsidRPr="00582694">
        <w:rPr>
          <w:rFonts w:ascii="Times New Roman" w:hAnsi="Times New Roman" w:cs="Times New Roman"/>
          <w:sz w:val="24"/>
          <w:szCs w:val="24"/>
        </w:rPr>
        <w:t xml:space="preserve"> Early Head Start</w:t>
      </w:r>
      <w:r w:rsidR="00C76BC9" w:rsidRPr="00582694">
        <w:rPr>
          <w:rFonts w:ascii="Times New Roman" w:hAnsi="Times New Roman" w:cs="Times New Roman"/>
          <w:sz w:val="24"/>
          <w:szCs w:val="24"/>
        </w:rPr>
        <w:t xml:space="preserve"> and Early Head Start</w:t>
      </w:r>
      <w:r w:rsidRPr="00582694">
        <w:rPr>
          <w:rFonts w:ascii="Times New Roman" w:hAnsi="Times New Roman" w:cs="Times New Roman"/>
          <w:sz w:val="24"/>
          <w:szCs w:val="24"/>
        </w:rPr>
        <w:t xml:space="preserve"> – Child Care Partnership Programs</w:t>
      </w:r>
      <w:bookmarkEnd w:id="1"/>
      <w:bookmarkEnd w:id="2"/>
      <w:r w:rsidR="00E20B83" w:rsidRPr="00582694">
        <w:rPr>
          <w:rFonts w:ascii="Times New Roman" w:hAnsi="Times New Roman" w:cs="Times New Roman"/>
          <w:sz w:val="24"/>
          <w:szCs w:val="24"/>
        </w:rPr>
        <w:t xml:space="preserve"> </w:t>
      </w:r>
      <w:r w:rsidR="00C76BC9" w:rsidRPr="00582694">
        <w:rPr>
          <w:rFonts w:ascii="Times New Roman" w:hAnsi="Times New Roman" w:cs="Times New Roman"/>
          <w:sz w:val="24"/>
          <w:szCs w:val="24"/>
        </w:rPr>
        <w:t xml:space="preserve">is making available to the public </w:t>
      </w:r>
      <w:r w:rsidR="00033D26" w:rsidRPr="00582694">
        <w:rPr>
          <w:rFonts w:ascii="Times New Roman" w:hAnsi="Times New Roman" w:cs="Times New Roman"/>
          <w:sz w:val="24"/>
          <w:szCs w:val="24"/>
        </w:rPr>
        <w:t xml:space="preserve">its annual report. As required “The Improving Head Start for School Readiness Act of 2007 and Head Start Program Performance Standards. The report identifies the resources received for the provision of </w:t>
      </w:r>
      <w:r w:rsidRPr="00582694">
        <w:rPr>
          <w:rFonts w:ascii="Times New Roman" w:hAnsi="Times New Roman" w:cs="Times New Roman"/>
          <w:sz w:val="24"/>
          <w:szCs w:val="24"/>
        </w:rPr>
        <w:t>Head Start Early Head Start and Early Head Start – Child Care Partnership Programs</w:t>
      </w:r>
      <w:r w:rsidR="00033D26" w:rsidRPr="00582694">
        <w:rPr>
          <w:rFonts w:ascii="Times New Roman" w:hAnsi="Times New Roman" w:cs="Times New Roman"/>
          <w:sz w:val="24"/>
          <w:szCs w:val="24"/>
        </w:rPr>
        <w:t xml:space="preserve"> services, how the resources were used in the provision of the services and the services provided to the children and families during the 2019 </w:t>
      </w:r>
      <w:r w:rsidRPr="00582694">
        <w:rPr>
          <w:rFonts w:ascii="Times New Roman" w:hAnsi="Times New Roman" w:cs="Times New Roman"/>
          <w:sz w:val="24"/>
          <w:szCs w:val="24"/>
        </w:rPr>
        <w:t xml:space="preserve">Head Start Early Head Start and Early Head Start – Child Care Partnership Programs </w:t>
      </w:r>
      <w:r w:rsidR="00033D26" w:rsidRPr="00582694">
        <w:rPr>
          <w:rFonts w:ascii="Times New Roman" w:hAnsi="Times New Roman" w:cs="Times New Roman"/>
          <w:sz w:val="24"/>
          <w:szCs w:val="24"/>
        </w:rPr>
        <w:t>Fiscal Year.</w:t>
      </w:r>
      <w:r w:rsidRPr="00582694">
        <w:rPr>
          <w:rFonts w:ascii="Times New Roman" w:hAnsi="Times New Roman" w:cs="Times New Roman"/>
          <w:sz w:val="24"/>
          <w:szCs w:val="24"/>
        </w:rPr>
        <w:t xml:space="preserve"> In addition, the report contains proposed Fiscal Data for the 2020</w:t>
      </w:r>
      <w:r w:rsidR="00E20B83" w:rsidRPr="00582694">
        <w:rPr>
          <w:rFonts w:ascii="Times New Roman" w:hAnsi="Times New Roman" w:cs="Times New Roman"/>
          <w:sz w:val="24"/>
          <w:szCs w:val="24"/>
        </w:rPr>
        <w:t xml:space="preserve"> </w:t>
      </w:r>
      <w:r w:rsidRPr="00582694">
        <w:rPr>
          <w:rFonts w:ascii="Times New Roman" w:hAnsi="Times New Roman" w:cs="Times New Roman"/>
          <w:sz w:val="24"/>
          <w:szCs w:val="24"/>
        </w:rPr>
        <w:t xml:space="preserve">Head Start Early Head Start and Early Head Start – Child Care Partnership Programs Fiscal Year. </w:t>
      </w:r>
    </w:p>
    <w:p w:rsidR="00CC4B0E" w:rsidRPr="00582694" w:rsidRDefault="00CC4B0E" w:rsidP="00405A58">
      <w:pPr>
        <w:pStyle w:val="NoSpacing"/>
        <w:jc w:val="both"/>
        <w:rPr>
          <w:rFonts w:ascii="Times New Roman" w:hAnsi="Times New Roman" w:cs="Times New Roman"/>
          <w:b/>
          <w:bCs/>
          <w:sz w:val="24"/>
          <w:szCs w:val="24"/>
        </w:rPr>
      </w:pPr>
      <w:r w:rsidRPr="00582694">
        <w:rPr>
          <w:rFonts w:ascii="Times New Roman" w:hAnsi="Times New Roman" w:cs="Times New Roman"/>
          <w:b/>
          <w:bCs/>
          <w:sz w:val="24"/>
          <w:szCs w:val="24"/>
        </w:rPr>
        <w:t xml:space="preserve">(A) The total amount of public and private funds received and the amount from each source. </w:t>
      </w:r>
    </w:p>
    <w:p w:rsidR="00CC4B0E" w:rsidRPr="00582694" w:rsidRDefault="00CC4B0E" w:rsidP="00405A58">
      <w:pPr>
        <w:pStyle w:val="NoSpacing"/>
        <w:spacing w:line="360" w:lineRule="auto"/>
        <w:jc w:val="both"/>
        <w:rPr>
          <w:rFonts w:ascii="Times New Roman" w:hAnsi="Times New Roman" w:cs="Times New Roman"/>
          <w:sz w:val="24"/>
          <w:szCs w:val="24"/>
        </w:rPr>
      </w:pPr>
      <w:r w:rsidRPr="00582694">
        <w:rPr>
          <w:rFonts w:ascii="Times New Roman" w:hAnsi="Times New Roman" w:cs="Times New Roman"/>
          <w:sz w:val="24"/>
          <w:szCs w:val="24"/>
        </w:rPr>
        <w:t xml:space="preserve">During the 2019 </w:t>
      </w:r>
      <w:r w:rsidR="006C40A1"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Pr="00582694">
        <w:rPr>
          <w:rFonts w:ascii="Times New Roman" w:hAnsi="Times New Roman" w:cs="Times New Roman"/>
          <w:sz w:val="24"/>
          <w:szCs w:val="24"/>
        </w:rPr>
        <w:t xml:space="preserve">received </w:t>
      </w:r>
      <w:r w:rsidR="00E20B83" w:rsidRPr="00582694">
        <w:rPr>
          <w:rFonts w:ascii="Times New Roman" w:hAnsi="Times New Roman" w:cs="Times New Roman"/>
          <w:b/>
          <w:sz w:val="24"/>
          <w:szCs w:val="24"/>
        </w:rPr>
        <w:t>$0</w:t>
      </w:r>
      <w:r w:rsidR="00BF6741" w:rsidRPr="00582694">
        <w:rPr>
          <w:rFonts w:ascii="Times New Roman" w:hAnsi="Times New Roman" w:cs="Times New Roman"/>
          <w:b/>
          <w:sz w:val="24"/>
          <w:szCs w:val="24"/>
        </w:rPr>
        <w:t>.00</w:t>
      </w:r>
      <w:r w:rsidR="00BF6741" w:rsidRPr="00582694">
        <w:rPr>
          <w:rFonts w:ascii="Times New Roman" w:hAnsi="Times New Roman" w:cs="Times New Roman"/>
          <w:sz w:val="24"/>
          <w:szCs w:val="24"/>
        </w:rPr>
        <w:t xml:space="preserve"> </w:t>
      </w:r>
      <w:r w:rsidRPr="00582694">
        <w:rPr>
          <w:rFonts w:ascii="Times New Roman" w:hAnsi="Times New Roman" w:cs="Times New Roman"/>
          <w:sz w:val="24"/>
          <w:szCs w:val="24"/>
        </w:rPr>
        <w:t>in public funds</w:t>
      </w:r>
      <w:r w:rsidR="006C40A1" w:rsidRPr="00582694">
        <w:rPr>
          <w:rFonts w:ascii="Times New Roman" w:hAnsi="Times New Roman" w:cs="Times New Roman"/>
          <w:sz w:val="24"/>
          <w:szCs w:val="24"/>
        </w:rPr>
        <w:t>. The Early Head Start – Child Partnership program received</w:t>
      </w:r>
      <w:r w:rsidR="00E20B83" w:rsidRPr="00582694">
        <w:rPr>
          <w:rFonts w:ascii="Times New Roman" w:hAnsi="Times New Roman" w:cs="Times New Roman"/>
          <w:sz w:val="24"/>
          <w:szCs w:val="24"/>
        </w:rPr>
        <w:t xml:space="preserve"> </w:t>
      </w:r>
      <w:r w:rsidRPr="00582694">
        <w:rPr>
          <w:rFonts w:ascii="Times New Roman" w:hAnsi="Times New Roman" w:cs="Times New Roman"/>
          <w:sz w:val="24"/>
          <w:szCs w:val="24"/>
        </w:rPr>
        <w:t>$</w:t>
      </w:r>
      <w:r w:rsidR="006C40A1" w:rsidRPr="00582694">
        <w:rPr>
          <w:rFonts w:ascii="Times New Roman" w:hAnsi="Times New Roman" w:cs="Times New Roman"/>
          <w:sz w:val="24"/>
          <w:szCs w:val="24"/>
        </w:rPr>
        <w:t>10,000.00</w:t>
      </w:r>
      <w:r w:rsidRPr="00582694">
        <w:rPr>
          <w:rFonts w:ascii="Times New Roman" w:hAnsi="Times New Roman" w:cs="Times New Roman"/>
          <w:sz w:val="24"/>
          <w:szCs w:val="24"/>
        </w:rPr>
        <w:t xml:space="preserve"> in private funds to operate the program. The table in this section describes the amount of the public funds from each source.</w:t>
      </w:r>
    </w:p>
    <w:tbl>
      <w:tblPr>
        <w:tblStyle w:val="TableGrid"/>
        <w:tblW w:w="0" w:type="auto"/>
        <w:tblLook w:val="04A0" w:firstRow="1" w:lastRow="0" w:firstColumn="1" w:lastColumn="0" w:noHBand="0" w:noVBand="1"/>
      </w:tblPr>
      <w:tblGrid>
        <w:gridCol w:w="2155"/>
        <w:gridCol w:w="1547"/>
        <w:gridCol w:w="1783"/>
        <w:gridCol w:w="1719"/>
        <w:gridCol w:w="2146"/>
      </w:tblGrid>
      <w:tr w:rsidR="006C40A1" w:rsidRPr="00582694" w:rsidTr="00D107E8">
        <w:tc>
          <w:tcPr>
            <w:tcW w:w="9350" w:type="dxa"/>
            <w:gridSpan w:val="5"/>
          </w:tcPr>
          <w:p w:rsidR="006C40A1" w:rsidRPr="00582694" w:rsidRDefault="006C40A1" w:rsidP="008B178F">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HEAD START</w:t>
            </w:r>
            <w:r w:rsidR="00B77A98" w:rsidRPr="00582694">
              <w:rPr>
                <w:rFonts w:ascii="Times New Roman" w:hAnsi="Times New Roman" w:cs="Times New Roman"/>
                <w:b/>
                <w:bCs/>
                <w:sz w:val="20"/>
                <w:szCs w:val="20"/>
              </w:rPr>
              <w:t>,</w:t>
            </w:r>
            <w:r w:rsidRPr="00582694">
              <w:rPr>
                <w:rFonts w:ascii="Times New Roman" w:hAnsi="Times New Roman" w:cs="Times New Roman"/>
                <w:b/>
                <w:bCs/>
                <w:sz w:val="20"/>
                <w:szCs w:val="20"/>
              </w:rPr>
              <w:t xml:space="preserve"> EARLY HEAD START AND EHS – CCP PUBLIC </w:t>
            </w:r>
            <w:r w:rsidR="00E478B1" w:rsidRPr="00582694">
              <w:rPr>
                <w:rFonts w:ascii="Times New Roman" w:hAnsi="Times New Roman" w:cs="Times New Roman"/>
                <w:b/>
                <w:bCs/>
                <w:sz w:val="20"/>
                <w:szCs w:val="20"/>
              </w:rPr>
              <w:t xml:space="preserve">AND PRIVATE </w:t>
            </w:r>
            <w:r w:rsidRPr="00582694">
              <w:rPr>
                <w:rFonts w:ascii="Times New Roman" w:hAnsi="Times New Roman" w:cs="Times New Roman"/>
                <w:b/>
                <w:bCs/>
                <w:sz w:val="20"/>
                <w:szCs w:val="20"/>
              </w:rPr>
              <w:t xml:space="preserve">FUNDS </w:t>
            </w:r>
          </w:p>
        </w:tc>
      </w:tr>
      <w:tr w:rsidR="00E478B1" w:rsidRPr="00582694" w:rsidTr="00D107E8">
        <w:tc>
          <w:tcPr>
            <w:tcW w:w="9350" w:type="dxa"/>
            <w:gridSpan w:val="5"/>
          </w:tcPr>
          <w:p w:rsidR="00E478B1" w:rsidRPr="00582694" w:rsidRDefault="00E478B1" w:rsidP="008B178F">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PUBLIC FUNDS FROM EACH SOURCES</w:t>
            </w:r>
          </w:p>
        </w:tc>
      </w:tr>
      <w:tr w:rsidR="006C40A1" w:rsidRPr="00582694" w:rsidTr="00E478B1">
        <w:tc>
          <w:tcPr>
            <w:tcW w:w="2155"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SOURCE</w:t>
            </w:r>
          </w:p>
        </w:tc>
        <w:tc>
          <w:tcPr>
            <w:tcW w:w="1547"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HEAD START</w:t>
            </w:r>
          </w:p>
        </w:tc>
        <w:tc>
          <w:tcPr>
            <w:tcW w:w="1783"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EARLY HEAD START</w:t>
            </w:r>
          </w:p>
        </w:tc>
        <w:tc>
          <w:tcPr>
            <w:tcW w:w="1719"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EHS - CCP</w:t>
            </w:r>
          </w:p>
        </w:tc>
        <w:tc>
          <w:tcPr>
            <w:tcW w:w="2146" w:type="dxa"/>
          </w:tcPr>
          <w:p w:rsidR="006C40A1" w:rsidRPr="00582694" w:rsidRDefault="006C40A1"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TOTAL</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FEDERAL FUNDS (COP)</w:t>
            </w:r>
          </w:p>
        </w:tc>
        <w:tc>
          <w:tcPr>
            <w:tcW w:w="1547"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7,578,228</w:t>
            </w:r>
            <w:r>
              <w:rPr>
                <w:rFonts w:ascii="Times New Roman" w:hAnsi="Times New Roman" w:cs="Times New Roman"/>
                <w:sz w:val="20"/>
                <w:szCs w:val="20"/>
              </w:rPr>
              <w:t>.00</w:t>
            </w:r>
          </w:p>
        </w:tc>
        <w:tc>
          <w:tcPr>
            <w:tcW w:w="1783"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1,227,93</w:t>
            </w:r>
            <w:r w:rsidR="002D3075" w:rsidRPr="00582694">
              <w:rPr>
                <w:rFonts w:ascii="Times New Roman" w:hAnsi="Times New Roman" w:cs="Times New Roman"/>
                <w:sz w:val="20"/>
                <w:szCs w:val="20"/>
              </w:rPr>
              <w:t>1</w:t>
            </w:r>
            <w:r>
              <w:rPr>
                <w:rFonts w:ascii="Times New Roman" w:hAnsi="Times New Roman" w:cs="Times New Roman"/>
                <w:sz w:val="20"/>
                <w:szCs w:val="20"/>
              </w:rPr>
              <w:t>.00</w:t>
            </w:r>
          </w:p>
        </w:tc>
        <w:tc>
          <w:tcPr>
            <w:tcW w:w="1719"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2,209,82</w:t>
            </w:r>
            <w:r w:rsidR="00334597" w:rsidRPr="00582694">
              <w:rPr>
                <w:rFonts w:ascii="Times New Roman" w:hAnsi="Times New Roman" w:cs="Times New Roman"/>
                <w:sz w:val="20"/>
                <w:szCs w:val="20"/>
              </w:rPr>
              <w:t>0</w:t>
            </w:r>
            <w:r>
              <w:rPr>
                <w:rFonts w:ascii="Times New Roman" w:hAnsi="Times New Roman" w:cs="Times New Roman"/>
                <w:sz w:val="20"/>
                <w:szCs w:val="20"/>
              </w:rPr>
              <w:t>.00</w:t>
            </w:r>
          </w:p>
        </w:tc>
        <w:tc>
          <w:tcPr>
            <w:tcW w:w="2146"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48B6" w:rsidRPr="00582694">
              <w:rPr>
                <w:rFonts w:ascii="Times New Roman" w:hAnsi="Times New Roman" w:cs="Times New Roman"/>
                <w:sz w:val="20"/>
                <w:szCs w:val="20"/>
              </w:rPr>
              <w:t>11,015,9</w:t>
            </w:r>
            <w:r w:rsidR="00334597" w:rsidRPr="00582694">
              <w:rPr>
                <w:rFonts w:ascii="Times New Roman" w:hAnsi="Times New Roman" w:cs="Times New Roman"/>
                <w:sz w:val="20"/>
                <w:szCs w:val="20"/>
              </w:rPr>
              <w:t>79</w:t>
            </w:r>
            <w:r>
              <w:rPr>
                <w:rFonts w:ascii="Times New Roman" w:hAnsi="Times New Roman" w:cs="Times New Roman"/>
                <w:sz w:val="20"/>
                <w:szCs w:val="20"/>
              </w:rPr>
              <w:t>.00</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FEDERAL FUNDS (T/TA)</w:t>
            </w:r>
          </w:p>
        </w:tc>
        <w:tc>
          <w:tcPr>
            <w:tcW w:w="1547"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82,842</w:t>
            </w:r>
            <w:r>
              <w:rPr>
                <w:rFonts w:ascii="Times New Roman" w:hAnsi="Times New Roman" w:cs="Times New Roman"/>
                <w:sz w:val="20"/>
                <w:szCs w:val="20"/>
              </w:rPr>
              <w:t>.00</w:t>
            </w:r>
          </w:p>
        </w:tc>
        <w:tc>
          <w:tcPr>
            <w:tcW w:w="1783"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27,530</w:t>
            </w:r>
            <w:r>
              <w:rPr>
                <w:rFonts w:ascii="Times New Roman" w:hAnsi="Times New Roman" w:cs="Times New Roman"/>
                <w:sz w:val="20"/>
                <w:szCs w:val="20"/>
              </w:rPr>
              <w:t>.00</w:t>
            </w:r>
          </w:p>
        </w:tc>
        <w:tc>
          <w:tcPr>
            <w:tcW w:w="1719"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0057F1" w:rsidRPr="00582694">
              <w:rPr>
                <w:rFonts w:ascii="Times New Roman" w:hAnsi="Times New Roman" w:cs="Times New Roman"/>
                <w:sz w:val="20"/>
                <w:szCs w:val="20"/>
              </w:rPr>
              <w:t>52,365</w:t>
            </w:r>
            <w:r>
              <w:rPr>
                <w:rFonts w:ascii="Times New Roman" w:hAnsi="Times New Roman" w:cs="Times New Roman"/>
                <w:sz w:val="20"/>
                <w:szCs w:val="20"/>
              </w:rPr>
              <w:t>.00</w:t>
            </w:r>
          </w:p>
        </w:tc>
        <w:tc>
          <w:tcPr>
            <w:tcW w:w="2146"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48B6" w:rsidRPr="00582694">
              <w:rPr>
                <w:rFonts w:ascii="Times New Roman" w:hAnsi="Times New Roman" w:cs="Times New Roman"/>
                <w:sz w:val="20"/>
                <w:szCs w:val="20"/>
              </w:rPr>
              <w:t>162,737</w:t>
            </w:r>
            <w:r>
              <w:rPr>
                <w:rFonts w:ascii="Times New Roman" w:hAnsi="Times New Roman" w:cs="Times New Roman"/>
                <w:sz w:val="20"/>
                <w:szCs w:val="20"/>
              </w:rPr>
              <w:t>.00</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USDA (CACFP)</w:t>
            </w:r>
          </w:p>
        </w:tc>
        <w:tc>
          <w:tcPr>
            <w:tcW w:w="1547"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BF6741" w:rsidRPr="00582694">
              <w:rPr>
                <w:rFonts w:ascii="Times New Roman" w:hAnsi="Times New Roman" w:cs="Times New Roman"/>
                <w:sz w:val="20"/>
                <w:szCs w:val="20"/>
              </w:rPr>
              <w:t>594,490</w:t>
            </w:r>
            <w:r>
              <w:rPr>
                <w:rFonts w:ascii="Times New Roman" w:hAnsi="Times New Roman" w:cs="Times New Roman"/>
                <w:sz w:val="20"/>
                <w:szCs w:val="20"/>
              </w:rPr>
              <w:t>.00</w:t>
            </w:r>
          </w:p>
        </w:tc>
        <w:tc>
          <w:tcPr>
            <w:tcW w:w="1783"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BF6741" w:rsidRPr="00582694">
              <w:rPr>
                <w:rFonts w:ascii="Times New Roman" w:hAnsi="Times New Roman" w:cs="Times New Roman"/>
                <w:sz w:val="20"/>
                <w:szCs w:val="20"/>
              </w:rPr>
              <w:t>44,645</w:t>
            </w:r>
            <w:r>
              <w:rPr>
                <w:rFonts w:ascii="Times New Roman" w:hAnsi="Times New Roman" w:cs="Times New Roman"/>
                <w:sz w:val="20"/>
                <w:szCs w:val="20"/>
              </w:rPr>
              <w:t>.00</w:t>
            </w:r>
          </w:p>
        </w:tc>
        <w:tc>
          <w:tcPr>
            <w:tcW w:w="1719"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BF6741" w:rsidRPr="00582694">
              <w:rPr>
                <w:rFonts w:ascii="Times New Roman" w:hAnsi="Times New Roman" w:cs="Times New Roman"/>
                <w:sz w:val="20"/>
                <w:szCs w:val="20"/>
              </w:rPr>
              <w:t>89,641</w:t>
            </w:r>
            <w:r>
              <w:rPr>
                <w:rFonts w:ascii="Times New Roman" w:hAnsi="Times New Roman" w:cs="Times New Roman"/>
                <w:sz w:val="20"/>
                <w:szCs w:val="20"/>
              </w:rPr>
              <w:t>.00</w:t>
            </w:r>
          </w:p>
        </w:tc>
        <w:tc>
          <w:tcPr>
            <w:tcW w:w="2146" w:type="dxa"/>
          </w:tcPr>
          <w:p w:rsidR="006C40A1" w:rsidRPr="00582694" w:rsidRDefault="00582694" w:rsidP="006C40A1">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48B6" w:rsidRPr="00582694">
              <w:rPr>
                <w:rFonts w:ascii="Times New Roman" w:hAnsi="Times New Roman" w:cs="Times New Roman"/>
                <w:sz w:val="20"/>
                <w:szCs w:val="20"/>
              </w:rPr>
              <w:t>728,776</w:t>
            </w:r>
            <w:r>
              <w:rPr>
                <w:rFonts w:ascii="Times New Roman" w:hAnsi="Times New Roman" w:cs="Times New Roman"/>
                <w:sz w:val="20"/>
                <w:szCs w:val="20"/>
              </w:rPr>
              <w:t>.00</w:t>
            </w:r>
          </w:p>
        </w:tc>
      </w:tr>
      <w:tr w:rsidR="006C40A1" w:rsidRPr="00582694" w:rsidTr="00E478B1">
        <w:tc>
          <w:tcPr>
            <w:tcW w:w="2155" w:type="dxa"/>
          </w:tcPr>
          <w:p w:rsidR="006C40A1" w:rsidRPr="00582694" w:rsidRDefault="006C40A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TOTAL</w:t>
            </w:r>
            <w:r w:rsidR="00E478B1" w:rsidRPr="00582694">
              <w:rPr>
                <w:rFonts w:ascii="Times New Roman" w:hAnsi="Times New Roman" w:cs="Times New Roman"/>
                <w:sz w:val="20"/>
                <w:szCs w:val="20"/>
              </w:rPr>
              <w:t xml:space="preserve"> PUBLIC</w:t>
            </w:r>
          </w:p>
        </w:tc>
        <w:tc>
          <w:tcPr>
            <w:tcW w:w="1547" w:type="dxa"/>
          </w:tcPr>
          <w:p w:rsidR="006C40A1" w:rsidRPr="00582694" w:rsidRDefault="006C40A1" w:rsidP="006C40A1">
            <w:pPr>
              <w:pStyle w:val="NoSpacing"/>
              <w:jc w:val="right"/>
              <w:rPr>
                <w:rFonts w:ascii="Times New Roman" w:hAnsi="Times New Roman" w:cs="Times New Roman"/>
                <w:sz w:val="20"/>
                <w:szCs w:val="20"/>
              </w:rPr>
            </w:pPr>
          </w:p>
        </w:tc>
        <w:tc>
          <w:tcPr>
            <w:tcW w:w="1783" w:type="dxa"/>
          </w:tcPr>
          <w:p w:rsidR="006C40A1" w:rsidRPr="00582694" w:rsidRDefault="006C40A1" w:rsidP="006C40A1">
            <w:pPr>
              <w:pStyle w:val="NoSpacing"/>
              <w:jc w:val="right"/>
              <w:rPr>
                <w:rFonts w:ascii="Times New Roman" w:hAnsi="Times New Roman" w:cs="Times New Roman"/>
                <w:sz w:val="20"/>
                <w:szCs w:val="20"/>
              </w:rPr>
            </w:pPr>
          </w:p>
        </w:tc>
        <w:tc>
          <w:tcPr>
            <w:tcW w:w="1719" w:type="dxa"/>
          </w:tcPr>
          <w:p w:rsidR="006C40A1" w:rsidRPr="00582694" w:rsidRDefault="006C40A1" w:rsidP="006C40A1">
            <w:pPr>
              <w:pStyle w:val="NoSpacing"/>
              <w:jc w:val="right"/>
              <w:rPr>
                <w:rFonts w:ascii="Times New Roman" w:hAnsi="Times New Roman" w:cs="Times New Roman"/>
                <w:sz w:val="20"/>
                <w:szCs w:val="20"/>
              </w:rPr>
            </w:pPr>
          </w:p>
        </w:tc>
        <w:tc>
          <w:tcPr>
            <w:tcW w:w="2146" w:type="dxa"/>
          </w:tcPr>
          <w:p w:rsidR="006C40A1" w:rsidRPr="00582694" w:rsidRDefault="006C40A1" w:rsidP="006C40A1">
            <w:pPr>
              <w:pStyle w:val="NoSpacing"/>
              <w:jc w:val="right"/>
              <w:rPr>
                <w:rFonts w:ascii="Times New Roman" w:hAnsi="Times New Roman" w:cs="Times New Roman"/>
                <w:sz w:val="20"/>
                <w:szCs w:val="20"/>
              </w:rPr>
            </w:pPr>
          </w:p>
        </w:tc>
      </w:tr>
      <w:tr w:rsidR="00E478B1" w:rsidRPr="00582694" w:rsidTr="00D107E8">
        <w:tc>
          <w:tcPr>
            <w:tcW w:w="9350" w:type="dxa"/>
            <w:gridSpan w:val="5"/>
          </w:tcPr>
          <w:p w:rsidR="00E478B1" w:rsidRPr="00582694" w:rsidRDefault="00E478B1" w:rsidP="00E478B1">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PUBLIC FUNDS FROM EACH SOURCES</w:t>
            </w:r>
          </w:p>
        </w:tc>
      </w:tr>
      <w:tr w:rsidR="00E478B1" w:rsidRPr="00582694" w:rsidTr="00E478B1">
        <w:tc>
          <w:tcPr>
            <w:tcW w:w="2155" w:type="dxa"/>
          </w:tcPr>
          <w:p w:rsidR="00E478B1" w:rsidRPr="00582694" w:rsidRDefault="00E478B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UNITED WAY</w:t>
            </w:r>
          </w:p>
        </w:tc>
        <w:tc>
          <w:tcPr>
            <w:tcW w:w="1547" w:type="dxa"/>
          </w:tcPr>
          <w:p w:rsidR="00E478B1" w:rsidRPr="00582694" w:rsidRDefault="00E478B1" w:rsidP="006C40A1">
            <w:pPr>
              <w:pStyle w:val="NoSpacing"/>
              <w:jc w:val="right"/>
              <w:rPr>
                <w:rFonts w:ascii="Times New Roman" w:hAnsi="Times New Roman" w:cs="Times New Roman"/>
                <w:sz w:val="20"/>
                <w:szCs w:val="20"/>
              </w:rPr>
            </w:pPr>
          </w:p>
        </w:tc>
        <w:tc>
          <w:tcPr>
            <w:tcW w:w="1783" w:type="dxa"/>
          </w:tcPr>
          <w:p w:rsidR="00E478B1" w:rsidRPr="00582694" w:rsidRDefault="00E478B1" w:rsidP="006C40A1">
            <w:pPr>
              <w:pStyle w:val="NoSpacing"/>
              <w:jc w:val="right"/>
              <w:rPr>
                <w:rFonts w:ascii="Times New Roman" w:hAnsi="Times New Roman" w:cs="Times New Roman"/>
                <w:sz w:val="20"/>
                <w:szCs w:val="20"/>
              </w:rPr>
            </w:pPr>
          </w:p>
        </w:tc>
        <w:tc>
          <w:tcPr>
            <w:tcW w:w="1719" w:type="dxa"/>
          </w:tcPr>
          <w:p w:rsidR="00E478B1" w:rsidRPr="00582694" w:rsidRDefault="00E478B1" w:rsidP="006C40A1">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$10,000.00</w:t>
            </w:r>
          </w:p>
        </w:tc>
        <w:tc>
          <w:tcPr>
            <w:tcW w:w="2146" w:type="dxa"/>
          </w:tcPr>
          <w:p w:rsidR="00E478B1" w:rsidRPr="00582694" w:rsidRDefault="00E478B1" w:rsidP="006C40A1">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$10,000.00</w:t>
            </w:r>
          </w:p>
        </w:tc>
      </w:tr>
      <w:tr w:rsidR="00E478B1" w:rsidRPr="00582694" w:rsidTr="00E478B1">
        <w:tc>
          <w:tcPr>
            <w:tcW w:w="2155" w:type="dxa"/>
          </w:tcPr>
          <w:p w:rsidR="00E478B1" w:rsidRPr="00582694" w:rsidRDefault="00E478B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TOTAL PRIVATE</w:t>
            </w:r>
          </w:p>
        </w:tc>
        <w:tc>
          <w:tcPr>
            <w:tcW w:w="1547" w:type="dxa"/>
          </w:tcPr>
          <w:p w:rsidR="00E478B1" w:rsidRPr="00582694" w:rsidRDefault="00E478B1" w:rsidP="006C40A1">
            <w:pPr>
              <w:pStyle w:val="NoSpacing"/>
              <w:jc w:val="right"/>
              <w:rPr>
                <w:rFonts w:ascii="Times New Roman" w:hAnsi="Times New Roman" w:cs="Times New Roman"/>
                <w:sz w:val="20"/>
                <w:szCs w:val="20"/>
              </w:rPr>
            </w:pPr>
          </w:p>
        </w:tc>
        <w:tc>
          <w:tcPr>
            <w:tcW w:w="1783" w:type="dxa"/>
          </w:tcPr>
          <w:p w:rsidR="00E478B1" w:rsidRPr="00582694" w:rsidRDefault="00E478B1" w:rsidP="006C40A1">
            <w:pPr>
              <w:pStyle w:val="NoSpacing"/>
              <w:jc w:val="right"/>
              <w:rPr>
                <w:rFonts w:ascii="Times New Roman" w:hAnsi="Times New Roman" w:cs="Times New Roman"/>
                <w:sz w:val="20"/>
                <w:szCs w:val="20"/>
              </w:rPr>
            </w:pPr>
          </w:p>
        </w:tc>
        <w:tc>
          <w:tcPr>
            <w:tcW w:w="1719" w:type="dxa"/>
          </w:tcPr>
          <w:p w:rsidR="00E478B1" w:rsidRPr="00582694" w:rsidRDefault="00E478B1" w:rsidP="006C40A1">
            <w:pPr>
              <w:pStyle w:val="NoSpacing"/>
              <w:jc w:val="right"/>
              <w:rPr>
                <w:rFonts w:ascii="Times New Roman" w:hAnsi="Times New Roman" w:cs="Times New Roman"/>
                <w:b/>
                <w:sz w:val="20"/>
                <w:szCs w:val="20"/>
              </w:rPr>
            </w:pPr>
            <w:r w:rsidRPr="00582694">
              <w:rPr>
                <w:rFonts w:ascii="Times New Roman" w:hAnsi="Times New Roman" w:cs="Times New Roman"/>
                <w:b/>
                <w:sz w:val="20"/>
                <w:szCs w:val="20"/>
              </w:rPr>
              <w:t>$10,000.00</w:t>
            </w:r>
          </w:p>
        </w:tc>
        <w:tc>
          <w:tcPr>
            <w:tcW w:w="2146" w:type="dxa"/>
          </w:tcPr>
          <w:p w:rsidR="00E478B1" w:rsidRPr="00582694" w:rsidRDefault="00E478B1" w:rsidP="006C40A1">
            <w:pPr>
              <w:pStyle w:val="NoSpacing"/>
              <w:jc w:val="right"/>
              <w:rPr>
                <w:rFonts w:ascii="Times New Roman" w:hAnsi="Times New Roman" w:cs="Times New Roman"/>
                <w:sz w:val="20"/>
                <w:szCs w:val="20"/>
              </w:rPr>
            </w:pPr>
          </w:p>
        </w:tc>
      </w:tr>
      <w:tr w:rsidR="00E478B1" w:rsidRPr="00582694" w:rsidTr="00E478B1">
        <w:tc>
          <w:tcPr>
            <w:tcW w:w="2155" w:type="dxa"/>
          </w:tcPr>
          <w:p w:rsidR="00E478B1" w:rsidRPr="00582694" w:rsidRDefault="00E478B1" w:rsidP="007B5FFB">
            <w:pPr>
              <w:pStyle w:val="NoSpacing"/>
              <w:rPr>
                <w:rFonts w:ascii="Times New Roman" w:hAnsi="Times New Roman" w:cs="Times New Roman"/>
                <w:sz w:val="20"/>
                <w:szCs w:val="20"/>
              </w:rPr>
            </w:pPr>
            <w:r w:rsidRPr="00582694">
              <w:rPr>
                <w:rFonts w:ascii="Times New Roman" w:hAnsi="Times New Roman" w:cs="Times New Roman"/>
                <w:sz w:val="20"/>
                <w:szCs w:val="20"/>
              </w:rPr>
              <w:t>TOTAL PUBLIC AND PRIVATE FUNDS</w:t>
            </w:r>
          </w:p>
        </w:tc>
        <w:tc>
          <w:tcPr>
            <w:tcW w:w="1547" w:type="dxa"/>
          </w:tcPr>
          <w:p w:rsidR="00E478B1" w:rsidRPr="00582694" w:rsidRDefault="00E478B1" w:rsidP="006C40A1">
            <w:pPr>
              <w:pStyle w:val="NoSpacing"/>
              <w:jc w:val="right"/>
              <w:rPr>
                <w:rFonts w:ascii="Times New Roman" w:hAnsi="Times New Roman" w:cs="Times New Roman"/>
                <w:sz w:val="20"/>
                <w:szCs w:val="20"/>
              </w:rPr>
            </w:pPr>
          </w:p>
        </w:tc>
        <w:tc>
          <w:tcPr>
            <w:tcW w:w="1783" w:type="dxa"/>
          </w:tcPr>
          <w:p w:rsidR="00E478B1" w:rsidRPr="00582694" w:rsidRDefault="00E478B1" w:rsidP="006C40A1">
            <w:pPr>
              <w:pStyle w:val="NoSpacing"/>
              <w:jc w:val="right"/>
              <w:rPr>
                <w:rFonts w:ascii="Times New Roman" w:hAnsi="Times New Roman" w:cs="Times New Roman"/>
                <w:sz w:val="20"/>
                <w:szCs w:val="20"/>
              </w:rPr>
            </w:pPr>
          </w:p>
        </w:tc>
        <w:tc>
          <w:tcPr>
            <w:tcW w:w="1719" w:type="dxa"/>
          </w:tcPr>
          <w:p w:rsidR="00E478B1" w:rsidRPr="00582694" w:rsidRDefault="00E478B1" w:rsidP="006C40A1">
            <w:pPr>
              <w:pStyle w:val="NoSpacing"/>
              <w:jc w:val="right"/>
              <w:rPr>
                <w:rFonts w:ascii="Times New Roman" w:hAnsi="Times New Roman" w:cs="Times New Roman"/>
                <w:sz w:val="20"/>
                <w:szCs w:val="20"/>
              </w:rPr>
            </w:pPr>
          </w:p>
        </w:tc>
        <w:tc>
          <w:tcPr>
            <w:tcW w:w="2146" w:type="dxa"/>
          </w:tcPr>
          <w:p w:rsidR="00E478B1" w:rsidRPr="00582694" w:rsidRDefault="00E478B1" w:rsidP="006C40A1">
            <w:pPr>
              <w:pStyle w:val="NoSpacing"/>
              <w:jc w:val="right"/>
              <w:rPr>
                <w:rFonts w:ascii="Times New Roman" w:hAnsi="Times New Roman" w:cs="Times New Roman"/>
                <w:sz w:val="20"/>
                <w:szCs w:val="20"/>
              </w:rPr>
            </w:pPr>
          </w:p>
        </w:tc>
      </w:tr>
    </w:tbl>
    <w:p w:rsidR="00CC4B0E" w:rsidRPr="00582694" w:rsidRDefault="00CC4B0E" w:rsidP="00CC4B0E">
      <w:pPr>
        <w:pStyle w:val="NoSpacing"/>
        <w:rPr>
          <w:rFonts w:ascii="Times New Roman" w:hAnsi="Times New Roman" w:cs="Times New Roman"/>
          <w:sz w:val="24"/>
          <w:szCs w:val="24"/>
        </w:rPr>
      </w:pPr>
      <w:r w:rsidRPr="00582694">
        <w:rPr>
          <w:rFonts w:ascii="Times New Roman" w:hAnsi="Times New Roman" w:cs="Times New Roman"/>
          <w:b/>
          <w:bCs/>
          <w:sz w:val="24"/>
          <w:szCs w:val="24"/>
        </w:rPr>
        <w:t>(B) An explanation of budgetary expenditures and proposed budget for the fiscal year.</w:t>
      </w:r>
    </w:p>
    <w:p w:rsidR="00152375" w:rsidRPr="00582694" w:rsidRDefault="00152375" w:rsidP="00CC4B0E">
      <w:pPr>
        <w:pStyle w:val="NoSpacing"/>
        <w:rPr>
          <w:rFonts w:ascii="Times New Roman" w:hAnsi="Times New Roman" w:cs="Times New Roman"/>
          <w:sz w:val="24"/>
          <w:szCs w:val="24"/>
        </w:rPr>
      </w:pPr>
    </w:p>
    <w:p w:rsidR="00875454" w:rsidRDefault="002D54C6" w:rsidP="00C24D22">
      <w:pPr>
        <w:pStyle w:val="NoSpacing"/>
        <w:spacing w:line="360" w:lineRule="auto"/>
        <w:jc w:val="both"/>
        <w:rPr>
          <w:rFonts w:ascii="Times New Roman" w:hAnsi="Times New Roman" w:cs="Times New Roman"/>
          <w:sz w:val="24"/>
          <w:szCs w:val="24"/>
        </w:rPr>
      </w:pPr>
      <w:bookmarkStart w:id="3" w:name="_Hlk37856068"/>
      <w:r w:rsidRPr="00582694">
        <w:rPr>
          <w:rFonts w:ascii="Times New Roman" w:hAnsi="Times New Roman" w:cs="Times New Roman"/>
          <w:sz w:val="24"/>
          <w:szCs w:val="24"/>
        </w:rPr>
        <w:t xml:space="preserve">The tables in this section explains </w:t>
      </w:r>
      <w:r w:rsidR="006E70B4" w:rsidRPr="00582694">
        <w:rPr>
          <w:rFonts w:ascii="Times New Roman" w:hAnsi="Times New Roman" w:cs="Times New Roman"/>
          <w:sz w:val="24"/>
          <w:szCs w:val="24"/>
        </w:rPr>
        <w:t>the budgetary expenditures from the 2019 Head Start</w:t>
      </w:r>
      <w:r w:rsidR="00FC0B72" w:rsidRPr="00582694">
        <w:rPr>
          <w:rFonts w:ascii="Times New Roman" w:hAnsi="Times New Roman" w:cs="Times New Roman"/>
          <w:sz w:val="24"/>
          <w:szCs w:val="24"/>
        </w:rPr>
        <w:t>, Early Head Start</w:t>
      </w:r>
      <w:r w:rsidR="006E70B4" w:rsidRPr="00582694">
        <w:rPr>
          <w:rFonts w:ascii="Times New Roman" w:hAnsi="Times New Roman" w:cs="Times New Roman"/>
          <w:sz w:val="24"/>
          <w:szCs w:val="24"/>
        </w:rPr>
        <w:t xml:space="preserve"> and Earl</w:t>
      </w:r>
      <w:r w:rsidR="00875454" w:rsidRPr="00582694">
        <w:rPr>
          <w:rFonts w:ascii="Times New Roman" w:hAnsi="Times New Roman" w:cs="Times New Roman"/>
          <w:sz w:val="24"/>
          <w:szCs w:val="24"/>
        </w:rPr>
        <w:t xml:space="preserve">y Head Start </w:t>
      </w:r>
      <w:r w:rsidR="00FC0B72" w:rsidRPr="00582694">
        <w:rPr>
          <w:rFonts w:ascii="Times New Roman" w:hAnsi="Times New Roman" w:cs="Times New Roman"/>
          <w:sz w:val="24"/>
          <w:szCs w:val="24"/>
        </w:rPr>
        <w:t xml:space="preserve">– Child Care Partnership </w:t>
      </w:r>
      <w:r w:rsidR="00875454" w:rsidRPr="00582694">
        <w:rPr>
          <w:rFonts w:ascii="Times New Roman" w:hAnsi="Times New Roman" w:cs="Times New Roman"/>
          <w:sz w:val="24"/>
          <w:szCs w:val="24"/>
        </w:rPr>
        <w:t>Fiscal Year.</w:t>
      </w:r>
      <w:r w:rsidR="00084A22" w:rsidRPr="00582694">
        <w:rPr>
          <w:rFonts w:ascii="Times New Roman" w:hAnsi="Times New Roman" w:cs="Times New Roman"/>
          <w:sz w:val="24"/>
          <w:szCs w:val="24"/>
        </w:rPr>
        <w:t xml:space="preserve"> The narrative explanation includes all the sources of funds: Cost of Program Operations; Training &amp; Technical Assistance and Match. </w:t>
      </w:r>
    </w:p>
    <w:p w:rsidR="0005730D" w:rsidRDefault="0005730D" w:rsidP="00152375">
      <w:pPr>
        <w:pStyle w:val="NoSpacing"/>
        <w:spacing w:line="360" w:lineRule="auto"/>
        <w:rPr>
          <w:rFonts w:ascii="Times New Roman" w:hAnsi="Times New Roman" w:cs="Times New Roman"/>
          <w:sz w:val="24"/>
          <w:szCs w:val="24"/>
        </w:rPr>
      </w:pPr>
    </w:p>
    <w:p w:rsidR="00C24D22" w:rsidRDefault="00C24D22" w:rsidP="00152375">
      <w:pPr>
        <w:pStyle w:val="NoSpacing"/>
        <w:spacing w:line="360" w:lineRule="auto"/>
        <w:rPr>
          <w:rFonts w:ascii="Times New Roman" w:hAnsi="Times New Roman" w:cs="Times New Roman"/>
          <w:sz w:val="24"/>
          <w:szCs w:val="24"/>
        </w:rPr>
      </w:pPr>
    </w:p>
    <w:p w:rsidR="00C24D22" w:rsidRPr="00582694" w:rsidRDefault="00C24D22" w:rsidP="00152375">
      <w:pPr>
        <w:pStyle w:val="NoSpacing"/>
        <w:spacing w:line="360" w:lineRule="auto"/>
        <w:rPr>
          <w:rFonts w:ascii="Times New Roman" w:hAnsi="Times New Roman" w:cs="Times New Roman"/>
          <w:sz w:val="24"/>
          <w:szCs w:val="24"/>
        </w:rPr>
      </w:pPr>
    </w:p>
    <w:p w:rsidR="00875454" w:rsidRPr="00582694" w:rsidRDefault="00875454" w:rsidP="00A80FB9">
      <w:pPr>
        <w:pStyle w:val="NoSpacing"/>
        <w:jc w:val="center"/>
        <w:rPr>
          <w:rFonts w:ascii="Times New Roman" w:hAnsi="Times New Roman" w:cs="Times New Roman"/>
          <w:b/>
          <w:bCs/>
          <w:sz w:val="24"/>
          <w:szCs w:val="24"/>
        </w:rPr>
      </w:pPr>
      <w:bookmarkStart w:id="4" w:name="_Hlk37838858"/>
      <w:bookmarkEnd w:id="3"/>
      <w:r w:rsidRPr="00582694">
        <w:rPr>
          <w:rFonts w:ascii="Times New Roman" w:hAnsi="Times New Roman" w:cs="Times New Roman"/>
          <w:b/>
          <w:bCs/>
          <w:sz w:val="24"/>
          <w:szCs w:val="24"/>
        </w:rPr>
        <w:lastRenderedPageBreak/>
        <w:t>HEAD START BUDGETARY EXPENDITURES</w:t>
      </w:r>
    </w:p>
    <w:tbl>
      <w:tblPr>
        <w:tblStyle w:val="TableGrid"/>
        <w:tblW w:w="9355" w:type="dxa"/>
        <w:tblLook w:val="04A0" w:firstRow="1" w:lastRow="0" w:firstColumn="1" w:lastColumn="0" w:noHBand="0" w:noVBand="1"/>
      </w:tblPr>
      <w:tblGrid>
        <w:gridCol w:w="1989"/>
        <w:gridCol w:w="2440"/>
        <w:gridCol w:w="1953"/>
        <w:gridCol w:w="1607"/>
        <w:gridCol w:w="1366"/>
      </w:tblGrid>
      <w:tr w:rsidR="00C76BC9" w:rsidRPr="00582694" w:rsidTr="00875454">
        <w:tc>
          <w:tcPr>
            <w:tcW w:w="2004"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BUDGET CATEGORY</w:t>
            </w:r>
          </w:p>
        </w:tc>
        <w:tc>
          <w:tcPr>
            <w:tcW w:w="2491"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COST OF PROGRAM OPERATIONS</w:t>
            </w:r>
          </w:p>
        </w:tc>
        <w:tc>
          <w:tcPr>
            <w:tcW w:w="1980"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TRAINING &amp; TECHNICAL ASSISTANCE</w:t>
            </w:r>
          </w:p>
        </w:tc>
        <w:tc>
          <w:tcPr>
            <w:tcW w:w="1620"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TOTAL FEDERAL</w:t>
            </w:r>
          </w:p>
        </w:tc>
        <w:tc>
          <w:tcPr>
            <w:tcW w:w="1260" w:type="dxa"/>
          </w:tcPr>
          <w:p w:rsidR="00875454" w:rsidRPr="00582694" w:rsidRDefault="00875454" w:rsidP="0087545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MATCH</w:t>
            </w: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PERSONNEL</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3,843,079</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3,843,079</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FRINGE BENEFITS</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1,337,042</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1,337,042</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TRAVEL</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101,035</w:t>
            </w:r>
            <w:r>
              <w:rPr>
                <w:rFonts w:ascii="Times New Roman" w:hAnsi="Times New Roman" w:cs="Times New Roman"/>
                <w:sz w:val="20"/>
                <w:szCs w:val="20"/>
              </w:rPr>
              <w:t>.00</w:t>
            </w:r>
          </w:p>
        </w:tc>
        <w:tc>
          <w:tcPr>
            <w:tcW w:w="198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15,500</w:t>
            </w:r>
            <w:r>
              <w:rPr>
                <w:rFonts w:ascii="Times New Roman" w:hAnsi="Times New Roman" w:cs="Times New Roman"/>
                <w:sz w:val="20"/>
                <w:szCs w:val="20"/>
              </w:rPr>
              <w:t>.00</w:t>
            </w: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07434" w:rsidRPr="00582694">
              <w:rPr>
                <w:rFonts w:ascii="Times New Roman" w:hAnsi="Times New Roman" w:cs="Times New Roman"/>
                <w:sz w:val="20"/>
                <w:szCs w:val="20"/>
              </w:rPr>
              <w:t>116,535</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SUPPLIES</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500,491</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500,491</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EQUIPMENT</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30,000</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30,000</w:t>
            </w:r>
            <w:r>
              <w:rPr>
                <w:rFonts w:ascii="Times New Roman" w:hAnsi="Times New Roman" w:cs="Times New Roman"/>
                <w:sz w:val="20"/>
                <w:szCs w:val="20"/>
              </w:rPr>
              <w:t>.00</w:t>
            </w:r>
          </w:p>
        </w:tc>
        <w:tc>
          <w:tcPr>
            <w:tcW w:w="1260" w:type="dxa"/>
          </w:tcPr>
          <w:p w:rsidR="00875454" w:rsidRPr="00582694" w:rsidRDefault="00875454" w:rsidP="00AA1233">
            <w:pPr>
              <w:pStyle w:val="NoSpacing"/>
              <w:jc w:val="right"/>
              <w:rPr>
                <w:rFonts w:ascii="Times New Roman" w:hAnsi="Times New Roman" w:cs="Times New Roman"/>
                <w:sz w:val="20"/>
                <w:szCs w:val="20"/>
              </w:rPr>
            </w:pPr>
          </w:p>
        </w:tc>
      </w:tr>
      <w:tr w:rsidR="00C76BC9" w:rsidRPr="00582694" w:rsidTr="00875454">
        <w:tc>
          <w:tcPr>
            <w:tcW w:w="2004" w:type="dxa"/>
          </w:tcPr>
          <w:p w:rsidR="00875454" w:rsidRPr="00582694" w:rsidRDefault="0087545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CONTRACTUAL</w:t>
            </w:r>
          </w:p>
        </w:tc>
        <w:tc>
          <w:tcPr>
            <w:tcW w:w="2491"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1,368,711</w:t>
            </w:r>
            <w:r>
              <w:rPr>
                <w:rFonts w:ascii="Times New Roman" w:hAnsi="Times New Roman" w:cs="Times New Roman"/>
                <w:sz w:val="20"/>
                <w:szCs w:val="20"/>
              </w:rPr>
              <w:t>.00</w:t>
            </w:r>
          </w:p>
        </w:tc>
        <w:tc>
          <w:tcPr>
            <w:tcW w:w="1980" w:type="dxa"/>
          </w:tcPr>
          <w:p w:rsidR="00875454" w:rsidRPr="00582694" w:rsidRDefault="00875454" w:rsidP="00AA1233">
            <w:pPr>
              <w:pStyle w:val="NoSpacing"/>
              <w:jc w:val="right"/>
              <w:rPr>
                <w:rFonts w:ascii="Times New Roman" w:hAnsi="Times New Roman" w:cs="Times New Roman"/>
                <w:sz w:val="20"/>
                <w:szCs w:val="20"/>
              </w:rPr>
            </w:pPr>
          </w:p>
        </w:tc>
        <w:tc>
          <w:tcPr>
            <w:tcW w:w="162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1,368,711</w:t>
            </w:r>
            <w:r>
              <w:rPr>
                <w:rFonts w:ascii="Times New Roman" w:hAnsi="Times New Roman" w:cs="Times New Roman"/>
                <w:sz w:val="20"/>
                <w:szCs w:val="20"/>
              </w:rPr>
              <w:t>.00</w:t>
            </w:r>
          </w:p>
        </w:tc>
        <w:tc>
          <w:tcPr>
            <w:tcW w:w="1260" w:type="dxa"/>
          </w:tcPr>
          <w:p w:rsidR="00875454"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07434" w:rsidRPr="00582694">
              <w:rPr>
                <w:rFonts w:ascii="Times New Roman" w:hAnsi="Times New Roman" w:cs="Times New Roman"/>
                <w:sz w:val="20"/>
                <w:szCs w:val="20"/>
              </w:rPr>
              <w:t>725,745</w:t>
            </w:r>
            <w:r>
              <w:rPr>
                <w:rFonts w:ascii="Times New Roman" w:hAnsi="Times New Roman" w:cs="Times New Roman"/>
                <w:sz w:val="20"/>
                <w:szCs w:val="20"/>
              </w:rPr>
              <w:t>.00</w:t>
            </w:r>
          </w:p>
        </w:tc>
      </w:tr>
      <w:tr w:rsidR="00C76BC9" w:rsidRPr="00582694" w:rsidTr="00875454">
        <w:tc>
          <w:tcPr>
            <w:tcW w:w="2004" w:type="dxa"/>
          </w:tcPr>
          <w:p w:rsidR="002E3345" w:rsidRPr="00582694" w:rsidRDefault="002E3345"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OTHER</w:t>
            </w:r>
          </w:p>
        </w:tc>
        <w:tc>
          <w:tcPr>
            <w:tcW w:w="2491"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397,870</w:t>
            </w:r>
            <w:r>
              <w:rPr>
                <w:rFonts w:ascii="Times New Roman" w:hAnsi="Times New Roman" w:cs="Times New Roman"/>
                <w:sz w:val="20"/>
                <w:szCs w:val="20"/>
              </w:rPr>
              <w:t>.00</w:t>
            </w:r>
          </w:p>
        </w:tc>
        <w:tc>
          <w:tcPr>
            <w:tcW w:w="1980"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67,342</w:t>
            </w:r>
            <w:r>
              <w:rPr>
                <w:rFonts w:ascii="Times New Roman" w:hAnsi="Times New Roman" w:cs="Times New Roman"/>
                <w:sz w:val="20"/>
                <w:szCs w:val="20"/>
              </w:rPr>
              <w:t>.00</w:t>
            </w:r>
          </w:p>
        </w:tc>
        <w:tc>
          <w:tcPr>
            <w:tcW w:w="1620"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AA1233" w:rsidRPr="00582694">
              <w:rPr>
                <w:rFonts w:ascii="Times New Roman" w:hAnsi="Times New Roman" w:cs="Times New Roman"/>
                <w:sz w:val="20"/>
                <w:szCs w:val="20"/>
              </w:rPr>
              <w:t>465,212</w:t>
            </w:r>
            <w:r>
              <w:rPr>
                <w:rFonts w:ascii="Times New Roman" w:hAnsi="Times New Roman" w:cs="Times New Roman"/>
                <w:sz w:val="20"/>
                <w:szCs w:val="20"/>
              </w:rPr>
              <w:t>.00</w:t>
            </w:r>
          </w:p>
        </w:tc>
        <w:tc>
          <w:tcPr>
            <w:tcW w:w="1260" w:type="dxa"/>
          </w:tcPr>
          <w:p w:rsidR="002E3345" w:rsidRPr="00582694" w:rsidRDefault="00467732" w:rsidP="00AA1233">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07434" w:rsidRPr="00582694">
              <w:rPr>
                <w:rFonts w:ascii="Times New Roman" w:hAnsi="Times New Roman" w:cs="Times New Roman"/>
                <w:sz w:val="20"/>
                <w:szCs w:val="20"/>
              </w:rPr>
              <w:t>1,623,504</w:t>
            </w:r>
            <w:r>
              <w:rPr>
                <w:rFonts w:ascii="Times New Roman" w:hAnsi="Times New Roman" w:cs="Times New Roman"/>
                <w:sz w:val="20"/>
                <w:szCs w:val="20"/>
              </w:rPr>
              <w:t>.00</w:t>
            </w:r>
          </w:p>
        </w:tc>
      </w:tr>
      <w:tr w:rsidR="00C76BC9" w:rsidRPr="00582694" w:rsidTr="00875454">
        <w:tc>
          <w:tcPr>
            <w:tcW w:w="2004" w:type="dxa"/>
          </w:tcPr>
          <w:p w:rsidR="00875454" w:rsidRPr="00467732" w:rsidRDefault="00875454" w:rsidP="00CC4B0E">
            <w:pPr>
              <w:pStyle w:val="NoSpacing"/>
              <w:rPr>
                <w:rFonts w:ascii="Times New Roman" w:hAnsi="Times New Roman" w:cs="Times New Roman"/>
                <w:b/>
                <w:sz w:val="20"/>
                <w:szCs w:val="20"/>
              </w:rPr>
            </w:pPr>
            <w:r w:rsidRPr="00467732">
              <w:rPr>
                <w:rFonts w:ascii="Times New Roman" w:hAnsi="Times New Roman" w:cs="Times New Roman"/>
                <w:b/>
                <w:sz w:val="20"/>
                <w:szCs w:val="20"/>
              </w:rPr>
              <w:t>TOTAL BUDGET</w:t>
            </w:r>
          </w:p>
        </w:tc>
        <w:tc>
          <w:tcPr>
            <w:tcW w:w="2491"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AA1233" w:rsidRPr="00467732">
              <w:rPr>
                <w:rFonts w:ascii="Times New Roman" w:hAnsi="Times New Roman" w:cs="Times New Roman"/>
                <w:b/>
                <w:sz w:val="20"/>
                <w:szCs w:val="20"/>
              </w:rPr>
              <w:t>7,578,228</w:t>
            </w:r>
            <w:r w:rsidRPr="00467732">
              <w:rPr>
                <w:rFonts w:ascii="Times New Roman" w:hAnsi="Times New Roman" w:cs="Times New Roman"/>
                <w:b/>
                <w:sz w:val="20"/>
                <w:szCs w:val="20"/>
              </w:rPr>
              <w:t>.00</w:t>
            </w:r>
          </w:p>
        </w:tc>
        <w:tc>
          <w:tcPr>
            <w:tcW w:w="1980"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AA1233" w:rsidRPr="00467732">
              <w:rPr>
                <w:rFonts w:ascii="Times New Roman" w:hAnsi="Times New Roman" w:cs="Times New Roman"/>
                <w:b/>
                <w:sz w:val="20"/>
                <w:szCs w:val="20"/>
              </w:rPr>
              <w:t>82,842</w:t>
            </w:r>
            <w:r w:rsidRPr="00467732">
              <w:rPr>
                <w:rFonts w:ascii="Times New Roman" w:hAnsi="Times New Roman" w:cs="Times New Roman"/>
                <w:b/>
                <w:sz w:val="20"/>
                <w:szCs w:val="20"/>
              </w:rPr>
              <w:t>.00</w:t>
            </w:r>
          </w:p>
        </w:tc>
        <w:tc>
          <w:tcPr>
            <w:tcW w:w="1620"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307434" w:rsidRPr="00467732">
              <w:rPr>
                <w:rFonts w:ascii="Times New Roman" w:hAnsi="Times New Roman" w:cs="Times New Roman"/>
                <w:b/>
                <w:sz w:val="20"/>
                <w:szCs w:val="20"/>
              </w:rPr>
              <w:t>7,661,070</w:t>
            </w:r>
            <w:r w:rsidRPr="00467732">
              <w:rPr>
                <w:rFonts w:ascii="Times New Roman" w:hAnsi="Times New Roman" w:cs="Times New Roman"/>
                <w:b/>
                <w:sz w:val="20"/>
                <w:szCs w:val="20"/>
              </w:rPr>
              <w:t>.00</w:t>
            </w:r>
          </w:p>
        </w:tc>
        <w:tc>
          <w:tcPr>
            <w:tcW w:w="1260" w:type="dxa"/>
          </w:tcPr>
          <w:p w:rsidR="00875454" w:rsidRPr="00467732" w:rsidRDefault="00467732" w:rsidP="00AA1233">
            <w:pPr>
              <w:pStyle w:val="NoSpacing"/>
              <w:jc w:val="right"/>
              <w:rPr>
                <w:rFonts w:ascii="Times New Roman" w:hAnsi="Times New Roman" w:cs="Times New Roman"/>
                <w:b/>
                <w:sz w:val="20"/>
                <w:szCs w:val="20"/>
              </w:rPr>
            </w:pPr>
            <w:r w:rsidRPr="00467732">
              <w:rPr>
                <w:rFonts w:ascii="Times New Roman" w:hAnsi="Times New Roman" w:cs="Times New Roman"/>
                <w:b/>
                <w:sz w:val="20"/>
                <w:szCs w:val="20"/>
              </w:rPr>
              <w:t>$</w:t>
            </w:r>
            <w:r w:rsidR="00307434" w:rsidRPr="00467732">
              <w:rPr>
                <w:rFonts w:ascii="Times New Roman" w:hAnsi="Times New Roman" w:cs="Times New Roman"/>
                <w:b/>
                <w:sz w:val="20"/>
                <w:szCs w:val="20"/>
              </w:rPr>
              <w:t>2,349,249</w:t>
            </w:r>
            <w:r w:rsidRPr="00467732">
              <w:rPr>
                <w:rFonts w:ascii="Times New Roman" w:hAnsi="Times New Roman" w:cs="Times New Roman"/>
                <w:b/>
                <w:sz w:val="20"/>
                <w:szCs w:val="20"/>
              </w:rPr>
              <w:t>.00</w:t>
            </w:r>
          </w:p>
        </w:tc>
      </w:tr>
    </w:tbl>
    <w:p w:rsidR="002D54C6" w:rsidRPr="00582694" w:rsidRDefault="00875454" w:rsidP="00093B48">
      <w:pPr>
        <w:pStyle w:val="NoSpacing"/>
        <w:numPr>
          <w:ilvl w:val="0"/>
          <w:numId w:val="1"/>
        </w:numPr>
        <w:spacing w:line="276" w:lineRule="auto"/>
        <w:ind w:left="450"/>
        <w:jc w:val="both"/>
        <w:rPr>
          <w:rFonts w:ascii="Times New Roman" w:hAnsi="Times New Roman" w:cs="Times New Roman"/>
          <w:sz w:val="24"/>
          <w:szCs w:val="24"/>
        </w:rPr>
      </w:pPr>
      <w:bookmarkStart w:id="5" w:name="_Hlk37839864"/>
      <w:bookmarkEnd w:id="4"/>
      <w:r w:rsidRPr="00582694">
        <w:rPr>
          <w:rFonts w:ascii="Times New Roman" w:hAnsi="Times New Roman" w:cs="Times New Roman"/>
          <w:sz w:val="24"/>
          <w:szCs w:val="24"/>
        </w:rPr>
        <w:t xml:space="preserve">PERSONNEL: The personnel funds were used to pay the salaries of the </w:t>
      </w:r>
      <w:r w:rsidR="007371B4" w:rsidRPr="00582694">
        <w:rPr>
          <w:rFonts w:ascii="Times New Roman" w:hAnsi="Times New Roman" w:cs="Times New Roman"/>
          <w:sz w:val="24"/>
          <w:szCs w:val="24"/>
        </w:rPr>
        <w:t xml:space="preserve">172 </w:t>
      </w:r>
      <w:r w:rsidRPr="00582694">
        <w:rPr>
          <w:rFonts w:ascii="Times New Roman" w:hAnsi="Times New Roman" w:cs="Times New Roman"/>
          <w:sz w:val="24"/>
          <w:szCs w:val="24"/>
        </w:rPr>
        <w:t>Head Start employees during the grant period.</w:t>
      </w:r>
    </w:p>
    <w:p w:rsidR="00875454"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were used to pay to the federal taxes for the </w:t>
      </w:r>
      <w:r w:rsidR="007371B4" w:rsidRPr="00582694">
        <w:rPr>
          <w:rFonts w:ascii="Times New Roman" w:hAnsi="Times New Roman" w:cs="Times New Roman"/>
          <w:sz w:val="24"/>
          <w:szCs w:val="24"/>
        </w:rPr>
        <w:t xml:space="preserve">172 </w:t>
      </w:r>
      <w:r w:rsidRPr="00582694">
        <w:rPr>
          <w:rFonts w:ascii="Times New Roman" w:hAnsi="Times New Roman" w:cs="Times New Roman"/>
          <w:sz w:val="24"/>
          <w:szCs w:val="24"/>
        </w:rPr>
        <w:t>Head Start employees during the grant period.</w:t>
      </w:r>
    </w:p>
    <w:p w:rsidR="002E3345"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TRAVEL: The travel funds were used to pay the travel costs associated with the </w:t>
      </w:r>
      <w:r w:rsidR="00084A22" w:rsidRPr="00582694">
        <w:rPr>
          <w:rFonts w:ascii="Times New Roman" w:hAnsi="Times New Roman" w:cs="Times New Roman"/>
          <w:sz w:val="24"/>
          <w:szCs w:val="24"/>
        </w:rPr>
        <w:t xml:space="preserve">Head Start </w:t>
      </w:r>
      <w:r w:rsidRPr="00582694">
        <w:rPr>
          <w:rFonts w:ascii="Times New Roman" w:hAnsi="Times New Roman" w:cs="Times New Roman"/>
          <w:sz w:val="24"/>
          <w:szCs w:val="24"/>
        </w:rPr>
        <w:t>employee’s out-of-town professional development activities during the fiscal year.</w:t>
      </w:r>
    </w:p>
    <w:p w:rsidR="002E3345"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SUPPLIES: </w:t>
      </w:r>
      <w:bookmarkStart w:id="6" w:name="_Hlk37839323"/>
      <w:r w:rsidRPr="00582694">
        <w:rPr>
          <w:rFonts w:ascii="Times New Roman" w:hAnsi="Times New Roman" w:cs="Times New Roman"/>
          <w:sz w:val="24"/>
          <w:szCs w:val="24"/>
        </w:rPr>
        <w:t>The funds were used to pay the cost of supplies for the staff, children and families to support their work and participation in the Head Start Program during the fiscal year.</w:t>
      </w:r>
    </w:p>
    <w:bookmarkEnd w:id="6"/>
    <w:p w:rsidR="002E3345" w:rsidRPr="00582694" w:rsidRDefault="002E3345"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EQUIPMENT: The funds were used to pay the cost of equipment for the staff, children and families to support their work and participation in the Head Start Program during the fiscal year.</w:t>
      </w:r>
    </w:p>
    <w:p w:rsidR="00234A87"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CONTRACTUAL: </w:t>
      </w:r>
      <w:r w:rsidR="002E3345" w:rsidRPr="00582694">
        <w:rPr>
          <w:rFonts w:ascii="Times New Roman" w:hAnsi="Times New Roman" w:cs="Times New Roman"/>
          <w:sz w:val="24"/>
          <w:szCs w:val="24"/>
        </w:rPr>
        <w:t>The funds were used to pay the costs of contracts necessary to implement the provision of services required by the Head Start Performance Standards</w:t>
      </w:r>
      <w:r w:rsidR="00234A87" w:rsidRPr="00582694">
        <w:rPr>
          <w:rFonts w:ascii="Times New Roman" w:hAnsi="Times New Roman" w:cs="Times New Roman"/>
          <w:sz w:val="24"/>
          <w:szCs w:val="24"/>
        </w:rPr>
        <w:t>.</w:t>
      </w:r>
    </w:p>
    <w:p w:rsidR="002E3345"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w:t>
      </w:r>
      <w:r w:rsidR="00234A87" w:rsidRPr="00582694">
        <w:rPr>
          <w:rFonts w:ascii="Times New Roman" w:hAnsi="Times New Roman" w:cs="Times New Roman"/>
          <w:sz w:val="24"/>
          <w:szCs w:val="24"/>
        </w:rPr>
        <w:t>The funds were used to pay the other costs, including rent, utilities, local travel building insurance, parent services</w:t>
      </w:r>
      <w:r w:rsidRPr="00582694">
        <w:rPr>
          <w:rFonts w:ascii="Times New Roman" w:hAnsi="Times New Roman" w:cs="Times New Roman"/>
          <w:sz w:val="24"/>
          <w:szCs w:val="24"/>
        </w:rPr>
        <w:t>, volunteers</w:t>
      </w:r>
      <w:r w:rsidR="00234A87" w:rsidRPr="00582694">
        <w:rPr>
          <w:rFonts w:ascii="Times New Roman" w:hAnsi="Times New Roman" w:cs="Times New Roman"/>
          <w:sz w:val="24"/>
          <w:szCs w:val="24"/>
        </w:rPr>
        <w:t xml:space="preserve"> and other costs need in the provision of Head Start services. </w:t>
      </w:r>
    </w:p>
    <w:bookmarkEnd w:id="5"/>
    <w:p w:rsidR="002E3345" w:rsidRPr="00582694" w:rsidRDefault="002E3345" w:rsidP="00CC4B0E">
      <w:pPr>
        <w:pStyle w:val="NoSpacing"/>
        <w:rPr>
          <w:rFonts w:ascii="Times New Roman" w:hAnsi="Times New Roman" w:cs="Times New Roman"/>
          <w:sz w:val="24"/>
          <w:szCs w:val="24"/>
        </w:rPr>
      </w:pPr>
    </w:p>
    <w:p w:rsidR="00875454" w:rsidRPr="00582694" w:rsidRDefault="00875454"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EARLY HEAD START BUDGETARY EXPENDITURES</w:t>
      </w:r>
    </w:p>
    <w:tbl>
      <w:tblPr>
        <w:tblStyle w:val="TableGrid"/>
        <w:tblW w:w="9355" w:type="dxa"/>
        <w:tblLook w:val="04A0" w:firstRow="1" w:lastRow="0" w:firstColumn="1" w:lastColumn="0" w:noHBand="0" w:noVBand="1"/>
      </w:tblPr>
      <w:tblGrid>
        <w:gridCol w:w="2004"/>
        <w:gridCol w:w="2491"/>
        <w:gridCol w:w="1980"/>
        <w:gridCol w:w="1620"/>
        <w:gridCol w:w="1260"/>
      </w:tblGrid>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BUDGET CATEGORY</w:t>
            </w:r>
          </w:p>
        </w:tc>
        <w:tc>
          <w:tcPr>
            <w:tcW w:w="2491"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COST OF PROGRAM OPERATIONS</w:t>
            </w:r>
          </w:p>
        </w:tc>
        <w:tc>
          <w:tcPr>
            <w:tcW w:w="1980"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TRAINING &amp; TECHNICAL ASSISTANCE</w:t>
            </w:r>
          </w:p>
        </w:tc>
        <w:tc>
          <w:tcPr>
            <w:tcW w:w="1620"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TOTAL FEDERAL</w:t>
            </w:r>
          </w:p>
        </w:tc>
        <w:tc>
          <w:tcPr>
            <w:tcW w:w="1260"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MATCH</w:t>
            </w: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PERSONNEL</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792,225</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792,225</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FRINGE BENEFITS</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220,992</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220,992</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TRAVEL</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19,207</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19,207</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SUPPLIES</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53,000</w:t>
            </w:r>
            <w:r>
              <w:rPr>
                <w:rFonts w:ascii="Times New Roman" w:hAnsi="Times New Roman" w:cs="Times New Roman"/>
                <w:sz w:val="20"/>
                <w:szCs w:val="20"/>
              </w:rPr>
              <w:t>.00</w:t>
            </w: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53,300</w:t>
            </w:r>
            <w:r>
              <w:rPr>
                <w:rFonts w:ascii="Times New Roman" w:hAnsi="Times New Roman" w:cs="Times New Roman"/>
                <w:sz w:val="20"/>
                <w:szCs w:val="20"/>
              </w:rPr>
              <w:t>.00</w:t>
            </w: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EQUIPMENT</w:t>
            </w:r>
          </w:p>
        </w:tc>
        <w:tc>
          <w:tcPr>
            <w:tcW w:w="2491" w:type="dxa"/>
          </w:tcPr>
          <w:p w:rsidR="00875454" w:rsidRPr="00582694" w:rsidRDefault="00875454" w:rsidP="001418E4">
            <w:pPr>
              <w:pStyle w:val="NoSpacing"/>
              <w:jc w:val="right"/>
              <w:rPr>
                <w:rFonts w:ascii="Times New Roman" w:hAnsi="Times New Roman" w:cs="Times New Roman"/>
                <w:sz w:val="20"/>
                <w:szCs w:val="20"/>
              </w:rPr>
            </w:pPr>
          </w:p>
        </w:tc>
        <w:tc>
          <w:tcPr>
            <w:tcW w:w="1980" w:type="dxa"/>
          </w:tcPr>
          <w:p w:rsidR="00875454" w:rsidRPr="00582694" w:rsidRDefault="00875454" w:rsidP="001418E4">
            <w:pPr>
              <w:pStyle w:val="NoSpacing"/>
              <w:jc w:val="right"/>
              <w:rPr>
                <w:rFonts w:ascii="Times New Roman" w:hAnsi="Times New Roman" w:cs="Times New Roman"/>
                <w:sz w:val="20"/>
                <w:szCs w:val="20"/>
              </w:rPr>
            </w:pPr>
          </w:p>
        </w:tc>
        <w:tc>
          <w:tcPr>
            <w:tcW w:w="1620" w:type="dxa"/>
          </w:tcPr>
          <w:p w:rsidR="00875454" w:rsidRPr="00582694" w:rsidRDefault="00875454" w:rsidP="001418E4">
            <w:pPr>
              <w:pStyle w:val="NoSpacing"/>
              <w:jc w:val="right"/>
              <w:rPr>
                <w:rFonts w:ascii="Times New Roman" w:hAnsi="Times New Roman" w:cs="Times New Roman"/>
                <w:sz w:val="20"/>
                <w:szCs w:val="20"/>
              </w:rPr>
            </w:pPr>
          </w:p>
        </w:tc>
        <w:tc>
          <w:tcPr>
            <w:tcW w:w="1260" w:type="dxa"/>
          </w:tcPr>
          <w:p w:rsidR="00875454" w:rsidRPr="00582694" w:rsidRDefault="00875454" w:rsidP="001418E4">
            <w:pPr>
              <w:pStyle w:val="NoSpacing"/>
              <w:jc w:val="right"/>
              <w:rPr>
                <w:rFonts w:ascii="Times New Roman" w:hAnsi="Times New Roman" w:cs="Times New Roman"/>
                <w:sz w:val="20"/>
                <w:szCs w:val="20"/>
              </w:rPr>
            </w:pPr>
          </w:p>
        </w:tc>
      </w:tr>
      <w:tr w:rsidR="00C76BC9" w:rsidRPr="00582694" w:rsidTr="00D107E8">
        <w:tc>
          <w:tcPr>
            <w:tcW w:w="2004" w:type="dxa"/>
          </w:tcPr>
          <w:p w:rsidR="00875454" w:rsidRPr="00582694" w:rsidRDefault="00875454"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CONTRACTUAL</w:t>
            </w:r>
          </w:p>
        </w:tc>
        <w:tc>
          <w:tcPr>
            <w:tcW w:w="2491"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110,471</w:t>
            </w:r>
            <w:r>
              <w:rPr>
                <w:rFonts w:ascii="Times New Roman" w:hAnsi="Times New Roman" w:cs="Times New Roman"/>
                <w:sz w:val="20"/>
                <w:szCs w:val="20"/>
              </w:rPr>
              <w:t>.00</w:t>
            </w:r>
          </w:p>
        </w:tc>
        <w:tc>
          <w:tcPr>
            <w:tcW w:w="198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4,500</w:t>
            </w:r>
            <w:r>
              <w:rPr>
                <w:rFonts w:ascii="Times New Roman" w:hAnsi="Times New Roman" w:cs="Times New Roman"/>
                <w:sz w:val="20"/>
                <w:szCs w:val="20"/>
              </w:rPr>
              <w:t>.00</w:t>
            </w:r>
          </w:p>
        </w:tc>
        <w:tc>
          <w:tcPr>
            <w:tcW w:w="162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114,971</w:t>
            </w:r>
            <w:r>
              <w:rPr>
                <w:rFonts w:ascii="Times New Roman" w:hAnsi="Times New Roman" w:cs="Times New Roman"/>
                <w:sz w:val="20"/>
                <w:szCs w:val="20"/>
              </w:rPr>
              <w:t>.00</w:t>
            </w:r>
          </w:p>
        </w:tc>
        <w:tc>
          <w:tcPr>
            <w:tcW w:w="1260" w:type="dxa"/>
          </w:tcPr>
          <w:p w:rsidR="00875454"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28,650</w:t>
            </w:r>
            <w:r>
              <w:rPr>
                <w:rFonts w:ascii="Times New Roman" w:hAnsi="Times New Roman" w:cs="Times New Roman"/>
                <w:sz w:val="20"/>
                <w:szCs w:val="20"/>
              </w:rPr>
              <w:t>.00</w:t>
            </w:r>
          </w:p>
        </w:tc>
      </w:tr>
      <w:tr w:rsidR="00C76BC9" w:rsidRPr="00582694" w:rsidTr="00D107E8">
        <w:tc>
          <w:tcPr>
            <w:tcW w:w="2004" w:type="dxa"/>
          </w:tcPr>
          <w:p w:rsidR="002E3345" w:rsidRPr="00582694" w:rsidRDefault="002E3345"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OTHER</w:t>
            </w:r>
          </w:p>
        </w:tc>
        <w:tc>
          <w:tcPr>
            <w:tcW w:w="2491"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32,036</w:t>
            </w:r>
            <w:r>
              <w:rPr>
                <w:rFonts w:ascii="Times New Roman" w:hAnsi="Times New Roman" w:cs="Times New Roman"/>
                <w:sz w:val="20"/>
                <w:szCs w:val="20"/>
              </w:rPr>
              <w:t>.00</w:t>
            </w:r>
          </w:p>
        </w:tc>
        <w:tc>
          <w:tcPr>
            <w:tcW w:w="1980"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23,030</w:t>
            </w:r>
            <w:r>
              <w:rPr>
                <w:rFonts w:ascii="Times New Roman" w:hAnsi="Times New Roman" w:cs="Times New Roman"/>
                <w:sz w:val="20"/>
                <w:szCs w:val="20"/>
              </w:rPr>
              <w:t>.00</w:t>
            </w:r>
          </w:p>
        </w:tc>
        <w:tc>
          <w:tcPr>
            <w:tcW w:w="1620"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55,066</w:t>
            </w:r>
            <w:r>
              <w:rPr>
                <w:rFonts w:ascii="Times New Roman" w:hAnsi="Times New Roman" w:cs="Times New Roman"/>
                <w:sz w:val="20"/>
                <w:szCs w:val="20"/>
              </w:rPr>
              <w:t>.00</w:t>
            </w:r>
          </w:p>
        </w:tc>
        <w:tc>
          <w:tcPr>
            <w:tcW w:w="1260" w:type="dxa"/>
          </w:tcPr>
          <w:p w:rsidR="002E3345" w:rsidRPr="00582694" w:rsidRDefault="00467732" w:rsidP="001418E4">
            <w:pPr>
              <w:pStyle w:val="NoSpacing"/>
              <w:jc w:val="right"/>
              <w:rPr>
                <w:rFonts w:ascii="Times New Roman" w:hAnsi="Times New Roman" w:cs="Times New Roman"/>
                <w:sz w:val="20"/>
                <w:szCs w:val="20"/>
              </w:rPr>
            </w:pPr>
            <w:r>
              <w:rPr>
                <w:rFonts w:ascii="Times New Roman" w:hAnsi="Times New Roman" w:cs="Times New Roman"/>
                <w:sz w:val="20"/>
                <w:szCs w:val="20"/>
              </w:rPr>
              <w:t>$</w:t>
            </w:r>
            <w:r w:rsidR="001418E4" w:rsidRPr="00582694">
              <w:rPr>
                <w:rFonts w:ascii="Times New Roman" w:hAnsi="Times New Roman" w:cs="Times New Roman"/>
                <w:sz w:val="20"/>
                <w:szCs w:val="20"/>
              </w:rPr>
              <w:t>363,892</w:t>
            </w:r>
            <w:r>
              <w:rPr>
                <w:rFonts w:ascii="Times New Roman" w:hAnsi="Times New Roman" w:cs="Times New Roman"/>
                <w:sz w:val="20"/>
                <w:szCs w:val="20"/>
              </w:rPr>
              <w:t>.00</w:t>
            </w:r>
          </w:p>
        </w:tc>
      </w:tr>
      <w:tr w:rsidR="00C76BC9" w:rsidRPr="00582694" w:rsidTr="00D107E8">
        <w:tc>
          <w:tcPr>
            <w:tcW w:w="2004" w:type="dxa"/>
          </w:tcPr>
          <w:p w:rsidR="00875454" w:rsidRPr="001D1897" w:rsidRDefault="00875454" w:rsidP="00D107E8">
            <w:pPr>
              <w:pStyle w:val="NoSpacing"/>
              <w:rPr>
                <w:rFonts w:ascii="Times New Roman" w:hAnsi="Times New Roman" w:cs="Times New Roman"/>
                <w:b/>
                <w:sz w:val="20"/>
                <w:szCs w:val="20"/>
              </w:rPr>
            </w:pPr>
            <w:r w:rsidRPr="001D1897">
              <w:rPr>
                <w:rFonts w:ascii="Times New Roman" w:hAnsi="Times New Roman" w:cs="Times New Roman"/>
                <w:b/>
                <w:sz w:val="20"/>
                <w:szCs w:val="20"/>
              </w:rPr>
              <w:t>TOTAL BUDGET</w:t>
            </w:r>
          </w:p>
        </w:tc>
        <w:tc>
          <w:tcPr>
            <w:tcW w:w="2491"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1,227,931</w:t>
            </w:r>
            <w:r w:rsidRPr="001D1897">
              <w:rPr>
                <w:rFonts w:ascii="Times New Roman" w:hAnsi="Times New Roman" w:cs="Times New Roman"/>
                <w:b/>
                <w:sz w:val="20"/>
                <w:szCs w:val="20"/>
              </w:rPr>
              <w:t>.00</w:t>
            </w:r>
          </w:p>
        </w:tc>
        <w:tc>
          <w:tcPr>
            <w:tcW w:w="1980"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27,530</w:t>
            </w:r>
            <w:r w:rsidRPr="001D1897">
              <w:rPr>
                <w:rFonts w:ascii="Times New Roman" w:hAnsi="Times New Roman" w:cs="Times New Roman"/>
                <w:b/>
                <w:sz w:val="20"/>
                <w:szCs w:val="20"/>
              </w:rPr>
              <w:t>.00</w:t>
            </w:r>
          </w:p>
        </w:tc>
        <w:tc>
          <w:tcPr>
            <w:tcW w:w="1620"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1,255,461</w:t>
            </w:r>
            <w:r w:rsidRPr="001D1897">
              <w:rPr>
                <w:rFonts w:ascii="Times New Roman" w:hAnsi="Times New Roman" w:cs="Times New Roman"/>
                <w:b/>
                <w:sz w:val="20"/>
                <w:szCs w:val="20"/>
              </w:rPr>
              <w:t>.00</w:t>
            </w:r>
          </w:p>
        </w:tc>
        <w:tc>
          <w:tcPr>
            <w:tcW w:w="1260" w:type="dxa"/>
          </w:tcPr>
          <w:p w:rsidR="00875454" w:rsidRPr="001D1897" w:rsidRDefault="00467732" w:rsidP="001418E4">
            <w:pPr>
              <w:pStyle w:val="NoSpacing"/>
              <w:jc w:val="right"/>
              <w:rPr>
                <w:rFonts w:ascii="Times New Roman" w:hAnsi="Times New Roman" w:cs="Times New Roman"/>
                <w:b/>
                <w:sz w:val="20"/>
                <w:szCs w:val="20"/>
              </w:rPr>
            </w:pPr>
            <w:r w:rsidRPr="001D1897">
              <w:rPr>
                <w:rFonts w:ascii="Times New Roman" w:hAnsi="Times New Roman" w:cs="Times New Roman"/>
                <w:b/>
                <w:sz w:val="20"/>
                <w:szCs w:val="20"/>
              </w:rPr>
              <w:t>$</w:t>
            </w:r>
            <w:r w:rsidR="001418E4" w:rsidRPr="001D1897">
              <w:rPr>
                <w:rFonts w:ascii="Times New Roman" w:hAnsi="Times New Roman" w:cs="Times New Roman"/>
                <w:b/>
                <w:sz w:val="20"/>
                <w:szCs w:val="20"/>
              </w:rPr>
              <w:t>392,542</w:t>
            </w:r>
            <w:r w:rsidRPr="001D1897">
              <w:rPr>
                <w:rFonts w:ascii="Times New Roman" w:hAnsi="Times New Roman" w:cs="Times New Roman"/>
                <w:b/>
                <w:sz w:val="20"/>
                <w:szCs w:val="20"/>
              </w:rPr>
              <w:t>.00</w:t>
            </w:r>
          </w:p>
        </w:tc>
      </w:tr>
    </w:tbl>
    <w:p w:rsidR="00084A22" w:rsidRPr="00582694" w:rsidRDefault="00084A22" w:rsidP="00C24D22">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were used to pay the salaries of the </w:t>
      </w:r>
      <w:r w:rsidR="007371B4" w:rsidRPr="00582694">
        <w:rPr>
          <w:rFonts w:ascii="Times New Roman" w:hAnsi="Times New Roman" w:cs="Times New Roman"/>
          <w:sz w:val="24"/>
          <w:szCs w:val="24"/>
        </w:rPr>
        <w:t xml:space="preserve">31 </w:t>
      </w:r>
      <w:r w:rsidRPr="00582694">
        <w:rPr>
          <w:rFonts w:ascii="Times New Roman" w:hAnsi="Times New Roman" w:cs="Times New Roman"/>
          <w:sz w:val="24"/>
          <w:szCs w:val="24"/>
        </w:rPr>
        <w:t>Early Head Start employees during the grant period.</w:t>
      </w:r>
    </w:p>
    <w:p w:rsidR="00084A22" w:rsidRPr="00582694" w:rsidRDefault="00084A22" w:rsidP="00C24D22">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were used to pay to the federal taxes for the </w:t>
      </w:r>
      <w:r w:rsidR="007371B4" w:rsidRPr="00582694">
        <w:rPr>
          <w:rFonts w:ascii="Times New Roman" w:hAnsi="Times New Roman" w:cs="Times New Roman"/>
          <w:sz w:val="24"/>
          <w:szCs w:val="24"/>
        </w:rPr>
        <w:t xml:space="preserve">31 </w:t>
      </w:r>
      <w:r w:rsidRPr="00582694">
        <w:rPr>
          <w:rFonts w:ascii="Times New Roman" w:hAnsi="Times New Roman" w:cs="Times New Roman"/>
          <w:sz w:val="24"/>
          <w:szCs w:val="24"/>
        </w:rPr>
        <w:t>Early Head Start employees during the grant period.</w:t>
      </w:r>
    </w:p>
    <w:p w:rsidR="00084A22" w:rsidRPr="00582694" w:rsidRDefault="00084A22" w:rsidP="00C24D22">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TRAVEL: The travel funds were used to pay the travel costs associated with the Early Head Start employee’s out-of-town professional development activities during the fiscal year.</w:t>
      </w:r>
    </w:p>
    <w:p w:rsidR="00084A22" w:rsidRPr="00582694" w:rsidRDefault="00084A22" w:rsidP="00C24D22">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were used to pay the cost of supplies for the staff, children and families to support their work and participation in the Early Head Start Program during the fiscal year.</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lastRenderedPageBreak/>
        <w:t>EQUIPMENT: The funds were used to pay the cost of equipment for the staff, children and families to support their work and participation in the Early Head Start Program during the fiscal year.</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were used to pay the costs of contracts necessary to implement the provision of services required by the Head Start Performance Standards.</w:t>
      </w:r>
    </w:p>
    <w:p w:rsidR="00084A22" w:rsidRPr="00582694" w:rsidRDefault="00084A22" w:rsidP="00093B48">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The funds were used to pay the other costs, including rent, utilities, local travel building insurance, parent services, volunteer and other costs need in the provision of Early Head Start services.  </w:t>
      </w:r>
    </w:p>
    <w:p w:rsidR="00A80FB9" w:rsidRPr="00582694" w:rsidRDefault="00A80FB9" w:rsidP="00E478B1">
      <w:pPr>
        <w:pStyle w:val="NoSpacing"/>
        <w:jc w:val="center"/>
        <w:rPr>
          <w:rFonts w:ascii="Times New Roman" w:hAnsi="Times New Roman" w:cs="Times New Roman"/>
          <w:b/>
          <w:bCs/>
          <w:sz w:val="24"/>
          <w:szCs w:val="24"/>
        </w:rPr>
      </w:pPr>
    </w:p>
    <w:p w:rsidR="00E478B1" w:rsidRPr="00582694" w:rsidRDefault="00E478B1" w:rsidP="00E478B1">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EARLY HEAD START – CHILD CARE PARTNERSHIP BUDGETARY EXPENDITURES</w:t>
      </w:r>
    </w:p>
    <w:tbl>
      <w:tblPr>
        <w:tblStyle w:val="TableGrid"/>
        <w:tblW w:w="9355" w:type="dxa"/>
        <w:tblLook w:val="04A0" w:firstRow="1" w:lastRow="0" w:firstColumn="1" w:lastColumn="0" w:noHBand="0" w:noVBand="1"/>
      </w:tblPr>
      <w:tblGrid>
        <w:gridCol w:w="2004"/>
        <w:gridCol w:w="2491"/>
        <w:gridCol w:w="1980"/>
        <w:gridCol w:w="1620"/>
        <w:gridCol w:w="1260"/>
      </w:tblGrid>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BUDGET CATEGORY</w:t>
            </w:r>
          </w:p>
        </w:tc>
        <w:tc>
          <w:tcPr>
            <w:tcW w:w="2491"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COST OF PROGRAM OPERATIONS</w:t>
            </w:r>
          </w:p>
        </w:tc>
        <w:tc>
          <w:tcPr>
            <w:tcW w:w="1980"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TRAINING &amp; TECHNICAL ASSISTANCE</w:t>
            </w:r>
          </w:p>
        </w:tc>
        <w:tc>
          <w:tcPr>
            <w:tcW w:w="1620"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TOTAL FEDERAL</w:t>
            </w:r>
          </w:p>
        </w:tc>
        <w:tc>
          <w:tcPr>
            <w:tcW w:w="1260"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MATCH</w:t>
            </w: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PERSONNEL</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1,349,584</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1,349,584</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FRINGE BENEFITS</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261,785</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261,785</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TRAVEL</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9,727</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9,727</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SUPPLIES</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106,782</w:t>
            </w:r>
            <w:r>
              <w:rPr>
                <w:rFonts w:ascii="Times New Roman" w:hAnsi="Times New Roman" w:cs="Times New Roman"/>
                <w:sz w:val="20"/>
                <w:szCs w:val="20"/>
              </w:rPr>
              <w:t>.00</w:t>
            </w: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106,782</w:t>
            </w:r>
            <w:r>
              <w:rPr>
                <w:rFonts w:ascii="Times New Roman" w:hAnsi="Times New Roman" w:cs="Times New Roman"/>
                <w:sz w:val="20"/>
                <w:szCs w:val="20"/>
              </w:rPr>
              <w:t>.00</w:t>
            </w: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EQUIPMENT</w:t>
            </w:r>
          </w:p>
        </w:tc>
        <w:tc>
          <w:tcPr>
            <w:tcW w:w="2491" w:type="dxa"/>
          </w:tcPr>
          <w:p w:rsidR="00E478B1" w:rsidRPr="00582694" w:rsidRDefault="00E478B1" w:rsidP="00334597">
            <w:pPr>
              <w:pStyle w:val="NoSpacing"/>
              <w:jc w:val="right"/>
              <w:rPr>
                <w:rFonts w:ascii="Times New Roman" w:hAnsi="Times New Roman" w:cs="Times New Roman"/>
                <w:sz w:val="20"/>
                <w:szCs w:val="20"/>
              </w:rPr>
            </w:pPr>
          </w:p>
        </w:tc>
        <w:tc>
          <w:tcPr>
            <w:tcW w:w="1980" w:type="dxa"/>
          </w:tcPr>
          <w:p w:rsidR="00E478B1" w:rsidRPr="00582694" w:rsidRDefault="00E478B1" w:rsidP="00334597">
            <w:pPr>
              <w:pStyle w:val="NoSpacing"/>
              <w:jc w:val="right"/>
              <w:rPr>
                <w:rFonts w:ascii="Times New Roman" w:hAnsi="Times New Roman" w:cs="Times New Roman"/>
                <w:sz w:val="20"/>
                <w:szCs w:val="20"/>
              </w:rPr>
            </w:pPr>
          </w:p>
        </w:tc>
        <w:tc>
          <w:tcPr>
            <w:tcW w:w="1620" w:type="dxa"/>
          </w:tcPr>
          <w:p w:rsidR="00E478B1" w:rsidRPr="00582694" w:rsidRDefault="00E478B1" w:rsidP="00334597">
            <w:pPr>
              <w:pStyle w:val="NoSpacing"/>
              <w:jc w:val="right"/>
              <w:rPr>
                <w:rFonts w:ascii="Times New Roman" w:hAnsi="Times New Roman" w:cs="Times New Roman"/>
                <w:sz w:val="20"/>
                <w:szCs w:val="20"/>
              </w:rPr>
            </w:pPr>
          </w:p>
        </w:tc>
        <w:tc>
          <w:tcPr>
            <w:tcW w:w="1260" w:type="dxa"/>
          </w:tcPr>
          <w:p w:rsidR="00E478B1" w:rsidRPr="00582694" w:rsidRDefault="00E478B1" w:rsidP="00334597">
            <w:pPr>
              <w:pStyle w:val="NoSpacing"/>
              <w:jc w:val="right"/>
              <w:rPr>
                <w:rFonts w:ascii="Times New Roman" w:hAnsi="Times New Roman" w:cs="Times New Roman"/>
                <w:sz w:val="20"/>
                <w:szCs w:val="20"/>
              </w:rPr>
            </w:pP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CONTRACTUAL</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386,341</w:t>
            </w:r>
            <w:r>
              <w:rPr>
                <w:rFonts w:ascii="Times New Roman" w:hAnsi="Times New Roman" w:cs="Times New Roman"/>
                <w:sz w:val="20"/>
                <w:szCs w:val="20"/>
              </w:rPr>
              <w:t>.00</w:t>
            </w:r>
          </w:p>
        </w:tc>
        <w:tc>
          <w:tcPr>
            <w:tcW w:w="198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11,976</w:t>
            </w:r>
            <w:r>
              <w:rPr>
                <w:rFonts w:ascii="Times New Roman" w:hAnsi="Times New Roman" w:cs="Times New Roman"/>
                <w:sz w:val="20"/>
                <w:szCs w:val="20"/>
              </w:rPr>
              <w:t>.00</w:t>
            </w: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398,317</w:t>
            </w:r>
            <w:r>
              <w:rPr>
                <w:rFonts w:ascii="Times New Roman" w:hAnsi="Times New Roman" w:cs="Times New Roman"/>
                <w:sz w:val="20"/>
                <w:szCs w:val="20"/>
              </w:rPr>
              <w:t>.00</w:t>
            </w:r>
          </w:p>
        </w:tc>
        <w:tc>
          <w:tcPr>
            <w:tcW w:w="126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515A42" w:rsidRPr="00582694">
              <w:rPr>
                <w:rFonts w:ascii="Times New Roman" w:hAnsi="Times New Roman" w:cs="Times New Roman"/>
                <w:sz w:val="20"/>
                <w:szCs w:val="20"/>
              </w:rPr>
              <w:t>41,381</w:t>
            </w:r>
            <w:r>
              <w:rPr>
                <w:rFonts w:ascii="Times New Roman" w:hAnsi="Times New Roman" w:cs="Times New Roman"/>
                <w:sz w:val="20"/>
                <w:szCs w:val="20"/>
              </w:rPr>
              <w:t>.00</w:t>
            </w:r>
          </w:p>
        </w:tc>
      </w:tr>
      <w:tr w:rsidR="00E478B1" w:rsidRPr="00582694" w:rsidTr="00D107E8">
        <w:tc>
          <w:tcPr>
            <w:tcW w:w="2004" w:type="dxa"/>
          </w:tcPr>
          <w:p w:rsidR="00E478B1" w:rsidRPr="00582694" w:rsidRDefault="00E478B1"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OTHER</w:t>
            </w:r>
          </w:p>
        </w:tc>
        <w:tc>
          <w:tcPr>
            <w:tcW w:w="2491"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95,601</w:t>
            </w:r>
            <w:r>
              <w:rPr>
                <w:rFonts w:ascii="Times New Roman" w:hAnsi="Times New Roman" w:cs="Times New Roman"/>
                <w:sz w:val="20"/>
                <w:szCs w:val="20"/>
              </w:rPr>
              <w:t>.00</w:t>
            </w:r>
          </w:p>
        </w:tc>
        <w:tc>
          <w:tcPr>
            <w:tcW w:w="198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40,389</w:t>
            </w:r>
            <w:r>
              <w:rPr>
                <w:rFonts w:ascii="Times New Roman" w:hAnsi="Times New Roman" w:cs="Times New Roman"/>
                <w:sz w:val="20"/>
                <w:szCs w:val="20"/>
              </w:rPr>
              <w:t>.00</w:t>
            </w:r>
          </w:p>
        </w:tc>
        <w:tc>
          <w:tcPr>
            <w:tcW w:w="162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334597" w:rsidRPr="00582694">
              <w:rPr>
                <w:rFonts w:ascii="Times New Roman" w:hAnsi="Times New Roman" w:cs="Times New Roman"/>
                <w:sz w:val="20"/>
                <w:szCs w:val="20"/>
              </w:rPr>
              <w:t>135,990</w:t>
            </w:r>
            <w:r>
              <w:rPr>
                <w:rFonts w:ascii="Times New Roman" w:hAnsi="Times New Roman" w:cs="Times New Roman"/>
                <w:sz w:val="20"/>
                <w:szCs w:val="20"/>
              </w:rPr>
              <w:t>.00</w:t>
            </w:r>
          </w:p>
        </w:tc>
        <w:tc>
          <w:tcPr>
            <w:tcW w:w="1260" w:type="dxa"/>
          </w:tcPr>
          <w:p w:rsidR="00E478B1" w:rsidRPr="00582694" w:rsidRDefault="000A2001" w:rsidP="00334597">
            <w:pPr>
              <w:pStyle w:val="NoSpacing"/>
              <w:jc w:val="right"/>
              <w:rPr>
                <w:rFonts w:ascii="Times New Roman" w:hAnsi="Times New Roman" w:cs="Times New Roman"/>
                <w:sz w:val="20"/>
                <w:szCs w:val="20"/>
              </w:rPr>
            </w:pPr>
            <w:r>
              <w:rPr>
                <w:rFonts w:ascii="Times New Roman" w:hAnsi="Times New Roman" w:cs="Times New Roman"/>
                <w:sz w:val="20"/>
                <w:szCs w:val="20"/>
              </w:rPr>
              <w:t>$</w:t>
            </w:r>
            <w:r w:rsidR="00515A42" w:rsidRPr="00582694">
              <w:rPr>
                <w:rFonts w:ascii="Times New Roman" w:hAnsi="Times New Roman" w:cs="Times New Roman"/>
                <w:sz w:val="20"/>
                <w:szCs w:val="20"/>
              </w:rPr>
              <w:t>524,681</w:t>
            </w:r>
            <w:r>
              <w:rPr>
                <w:rFonts w:ascii="Times New Roman" w:hAnsi="Times New Roman" w:cs="Times New Roman"/>
                <w:sz w:val="20"/>
                <w:szCs w:val="20"/>
              </w:rPr>
              <w:t>.00</w:t>
            </w:r>
          </w:p>
        </w:tc>
      </w:tr>
      <w:tr w:rsidR="00E478B1" w:rsidRPr="00582694" w:rsidTr="00D107E8">
        <w:tc>
          <w:tcPr>
            <w:tcW w:w="2004" w:type="dxa"/>
          </w:tcPr>
          <w:p w:rsidR="00E478B1" w:rsidRPr="000A2001" w:rsidRDefault="00E478B1" w:rsidP="00D107E8">
            <w:pPr>
              <w:pStyle w:val="NoSpacing"/>
              <w:rPr>
                <w:rFonts w:ascii="Times New Roman" w:hAnsi="Times New Roman" w:cs="Times New Roman"/>
                <w:b/>
                <w:sz w:val="20"/>
                <w:szCs w:val="20"/>
              </w:rPr>
            </w:pPr>
            <w:r w:rsidRPr="000A2001">
              <w:rPr>
                <w:rFonts w:ascii="Times New Roman" w:hAnsi="Times New Roman" w:cs="Times New Roman"/>
                <w:b/>
                <w:sz w:val="20"/>
                <w:szCs w:val="20"/>
              </w:rPr>
              <w:t>TOTAL BUDGET</w:t>
            </w:r>
          </w:p>
        </w:tc>
        <w:tc>
          <w:tcPr>
            <w:tcW w:w="2491"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334597" w:rsidRPr="000A2001">
              <w:rPr>
                <w:rFonts w:ascii="Times New Roman" w:hAnsi="Times New Roman" w:cs="Times New Roman"/>
                <w:b/>
                <w:sz w:val="20"/>
                <w:szCs w:val="20"/>
              </w:rPr>
              <w:t>2,209,820</w:t>
            </w:r>
            <w:r w:rsidRPr="000A2001">
              <w:rPr>
                <w:rFonts w:ascii="Times New Roman" w:hAnsi="Times New Roman" w:cs="Times New Roman"/>
                <w:b/>
                <w:sz w:val="20"/>
                <w:szCs w:val="20"/>
              </w:rPr>
              <w:t>.00</w:t>
            </w:r>
          </w:p>
        </w:tc>
        <w:tc>
          <w:tcPr>
            <w:tcW w:w="1980"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334597" w:rsidRPr="000A2001">
              <w:rPr>
                <w:rFonts w:ascii="Times New Roman" w:hAnsi="Times New Roman" w:cs="Times New Roman"/>
                <w:b/>
                <w:sz w:val="20"/>
                <w:szCs w:val="20"/>
              </w:rPr>
              <w:t>52,365</w:t>
            </w:r>
            <w:r w:rsidRPr="000A2001">
              <w:rPr>
                <w:rFonts w:ascii="Times New Roman" w:hAnsi="Times New Roman" w:cs="Times New Roman"/>
                <w:b/>
                <w:sz w:val="20"/>
                <w:szCs w:val="20"/>
              </w:rPr>
              <w:t>.00</w:t>
            </w:r>
          </w:p>
        </w:tc>
        <w:tc>
          <w:tcPr>
            <w:tcW w:w="1620"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334597" w:rsidRPr="000A2001">
              <w:rPr>
                <w:rFonts w:ascii="Times New Roman" w:hAnsi="Times New Roman" w:cs="Times New Roman"/>
                <w:b/>
                <w:sz w:val="20"/>
                <w:szCs w:val="20"/>
              </w:rPr>
              <w:t>2,262,185</w:t>
            </w:r>
            <w:r w:rsidRPr="000A2001">
              <w:rPr>
                <w:rFonts w:ascii="Times New Roman" w:hAnsi="Times New Roman" w:cs="Times New Roman"/>
                <w:b/>
                <w:sz w:val="20"/>
                <w:szCs w:val="20"/>
              </w:rPr>
              <w:t>.00</w:t>
            </w:r>
          </w:p>
        </w:tc>
        <w:tc>
          <w:tcPr>
            <w:tcW w:w="1260" w:type="dxa"/>
          </w:tcPr>
          <w:p w:rsidR="00E478B1" w:rsidRPr="000A2001" w:rsidRDefault="000A2001" w:rsidP="00334597">
            <w:pPr>
              <w:pStyle w:val="NoSpacing"/>
              <w:jc w:val="right"/>
              <w:rPr>
                <w:rFonts w:ascii="Times New Roman" w:hAnsi="Times New Roman" w:cs="Times New Roman"/>
                <w:b/>
                <w:sz w:val="20"/>
                <w:szCs w:val="20"/>
              </w:rPr>
            </w:pPr>
            <w:r w:rsidRPr="000A2001">
              <w:rPr>
                <w:rFonts w:ascii="Times New Roman" w:hAnsi="Times New Roman" w:cs="Times New Roman"/>
                <w:b/>
                <w:sz w:val="20"/>
                <w:szCs w:val="20"/>
              </w:rPr>
              <w:t>$</w:t>
            </w:r>
            <w:r w:rsidR="00515A42" w:rsidRPr="000A2001">
              <w:rPr>
                <w:rFonts w:ascii="Times New Roman" w:hAnsi="Times New Roman" w:cs="Times New Roman"/>
                <w:b/>
                <w:sz w:val="20"/>
                <w:szCs w:val="20"/>
              </w:rPr>
              <w:t>560,062</w:t>
            </w:r>
            <w:r w:rsidRPr="000A2001">
              <w:rPr>
                <w:rFonts w:ascii="Times New Roman" w:hAnsi="Times New Roman" w:cs="Times New Roman"/>
                <w:b/>
                <w:sz w:val="20"/>
                <w:szCs w:val="20"/>
              </w:rPr>
              <w:t>.00</w:t>
            </w:r>
          </w:p>
        </w:tc>
      </w:tr>
    </w:tbl>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were used to pay the salaries of the </w:t>
      </w:r>
      <w:r w:rsidR="007371B4" w:rsidRPr="00582694">
        <w:rPr>
          <w:rFonts w:ascii="Times New Roman" w:hAnsi="Times New Roman" w:cs="Times New Roman"/>
          <w:sz w:val="24"/>
          <w:szCs w:val="24"/>
        </w:rPr>
        <w:t xml:space="preserve">51 </w:t>
      </w:r>
      <w:r w:rsidRPr="00582694">
        <w:rPr>
          <w:rFonts w:ascii="Times New Roman" w:hAnsi="Times New Roman" w:cs="Times New Roman"/>
          <w:sz w:val="24"/>
          <w:szCs w:val="24"/>
        </w:rPr>
        <w:t xml:space="preserve">Early Head Start </w:t>
      </w:r>
      <w:r w:rsidR="00A80FB9" w:rsidRPr="00582694">
        <w:rPr>
          <w:rFonts w:ascii="Times New Roman" w:hAnsi="Times New Roman" w:cs="Times New Roman"/>
          <w:sz w:val="24"/>
          <w:szCs w:val="24"/>
        </w:rPr>
        <w:t xml:space="preserve">– Child Care Partnership </w:t>
      </w:r>
      <w:r w:rsidRPr="00582694">
        <w:rPr>
          <w:rFonts w:ascii="Times New Roman" w:hAnsi="Times New Roman" w:cs="Times New Roman"/>
          <w:sz w:val="24"/>
          <w:szCs w:val="24"/>
        </w:rPr>
        <w:t>employees during the grant period.</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were used to pay to the federal taxes for the </w:t>
      </w:r>
      <w:r w:rsidR="007371B4" w:rsidRPr="00582694">
        <w:rPr>
          <w:rFonts w:ascii="Times New Roman" w:hAnsi="Times New Roman" w:cs="Times New Roman"/>
          <w:sz w:val="24"/>
          <w:szCs w:val="24"/>
        </w:rPr>
        <w:t xml:space="preserve">51 </w:t>
      </w:r>
      <w:r w:rsidR="00A80FB9" w:rsidRPr="00582694">
        <w:rPr>
          <w:rFonts w:ascii="Times New Roman" w:hAnsi="Times New Roman" w:cs="Times New Roman"/>
          <w:sz w:val="24"/>
          <w:szCs w:val="24"/>
        </w:rPr>
        <w:t>Early Head Start – Child Care Partnership</w:t>
      </w:r>
      <w:r w:rsidRPr="00582694">
        <w:rPr>
          <w:rFonts w:ascii="Times New Roman" w:hAnsi="Times New Roman" w:cs="Times New Roman"/>
          <w:sz w:val="24"/>
          <w:szCs w:val="24"/>
        </w:rPr>
        <w:t xml:space="preserve"> employees during the grant period.</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TRAVEL: The travel funds were used to pay the travel costs associated with the </w:t>
      </w:r>
      <w:r w:rsidR="00A80FB9" w:rsidRPr="00582694">
        <w:rPr>
          <w:rFonts w:ascii="Times New Roman" w:hAnsi="Times New Roman" w:cs="Times New Roman"/>
          <w:sz w:val="24"/>
          <w:szCs w:val="24"/>
        </w:rPr>
        <w:t>Early Head Start – Child Care Partnership</w:t>
      </w:r>
      <w:r w:rsidRPr="00582694">
        <w:rPr>
          <w:rFonts w:ascii="Times New Roman" w:hAnsi="Times New Roman" w:cs="Times New Roman"/>
          <w:sz w:val="24"/>
          <w:szCs w:val="24"/>
        </w:rPr>
        <w:t xml:space="preserve"> employee’s out-of-town professional development activities during the fiscal year.</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SUPPLIES: The funds were used to pay the cost of supplies for the staff, children and families to support their work and participation in the </w:t>
      </w:r>
      <w:r w:rsidR="00A80FB9" w:rsidRPr="00582694">
        <w:rPr>
          <w:rFonts w:ascii="Times New Roman" w:hAnsi="Times New Roman" w:cs="Times New Roman"/>
          <w:sz w:val="24"/>
          <w:szCs w:val="24"/>
        </w:rPr>
        <w:t xml:space="preserve">Early Head Start – Child Care Partnership </w:t>
      </w:r>
      <w:r w:rsidRPr="00582694">
        <w:rPr>
          <w:rFonts w:ascii="Times New Roman" w:hAnsi="Times New Roman" w:cs="Times New Roman"/>
          <w:sz w:val="24"/>
          <w:szCs w:val="24"/>
        </w:rPr>
        <w:t>Program during the fiscal year.</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EQUIPMENT: The funds were used to pay the cost of equipment for the staff, children and families to support their work and participation in the </w:t>
      </w:r>
      <w:r w:rsidR="00A80FB9" w:rsidRPr="00582694">
        <w:rPr>
          <w:rFonts w:ascii="Times New Roman" w:hAnsi="Times New Roman" w:cs="Times New Roman"/>
          <w:sz w:val="24"/>
          <w:szCs w:val="24"/>
        </w:rPr>
        <w:t xml:space="preserve">Early Head Start – Child Care Partnership </w:t>
      </w:r>
      <w:r w:rsidRPr="00582694">
        <w:rPr>
          <w:rFonts w:ascii="Times New Roman" w:hAnsi="Times New Roman" w:cs="Times New Roman"/>
          <w:sz w:val="24"/>
          <w:szCs w:val="24"/>
        </w:rPr>
        <w:t>Program during the fiscal year.</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were used to pay the costs of contracts necessary to implement the provision of services required by the Head Start Performance Standards.</w:t>
      </w:r>
    </w:p>
    <w:p w:rsidR="00E478B1" w:rsidRPr="00582694" w:rsidRDefault="00E478B1" w:rsidP="00E478B1">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The funds were used to pay the other costs, including rent, utilities, local travel building insurance, parent services, volunteer and other costs need in the provision of </w:t>
      </w:r>
      <w:r w:rsidR="00A80FB9" w:rsidRPr="00582694">
        <w:rPr>
          <w:rFonts w:ascii="Times New Roman" w:hAnsi="Times New Roman" w:cs="Times New Roman"/>
          <w:sz w:val="24"/>
          <w:szCs w:val="24"/>
        </w:rPr>
        <w:t xml:space="preserve">Early Head Start – Child Care Partnership </w:t>
      </w:r>
      <w:r w:rsidRPr="00582694">
        <w:rPr>
          <w:rFonts w:ascii="Times New Roman" w:hAnsi="Times New Roman" w:cs="Times New Roman"/>
          <w:sz w:val="24"/>
          <w:szCs w:val="24"/>
        </w:rPr>
        <w:t xml:space="preserve">services.  </w:t>
      </w:r>
    </w:p>
    <w:p w:rsidR="00E478B1" w:rsidRPr="00582694" w:rsidRDefault="00E478B1" w:rsidP="00E478B1">
      <w:pPr>
        <w:pStyle w:val="NoSpacing"/>
        <w:spacing w:line="276" w:lineRule="auto"/>
        <w:jc w:val="both"/>
        <w:rPr>
          <w:rFonts w:ascii="Times New Roman" w:hAnsi="Times New Roman" w:cs="Times New Roman"/>
          <w:sz w:val="24"/>
          <w:szCs w:val="24"/>
        </w:rPr>
      </w:pPr>
    </w:p>
    <w:p w:rsidR="00C76BC9" w:rsidRPr="00582694" w:rsidRDefault="00C76BC9" w:rsidP="00C24D22">
      <w:pPr>
        <w:pStyle w:val="NoSpacing"/>
        <w:jc w:val="both"/>
        <w:rPr>
          <w:rFonts w:ascii="Times New Roman" w:hAnsi="Times New Roman" w:cs="Times New Roman"/>
          <w:sz w:val="24"/>
          <w:szCs w:val="24"/>
        </w:rPr>
      </w:pPr>
      <w:r w:rsidRPr="00582694">
        <w:rPr>
          <w:rFonts w:ascii="Times New Roman" w:hAnsi="Times New Roman" w:cs="Times New Roman"/>
          <w:sz w:val="24"/>
          <w:szCs w:val="24"/>
        </w:rPr>
        <w:t>The tables in this section explains the proposed budget for the 2020 Head Start</w:t>
      </w:r>
      <w:r w:rsidR="00A80FB9" w:rsidRPr="00582694">
        <w:rPr>
          <w:rFonts w:ascii="Times New Roman" w:hAnsi="Times New Roman" w:cs="Times New Roman"/>
          <w:sz w:val="24"/>
          <w:szCs w:val="24"/>
        </w:rPr>
        <w:t xml:space="preserve">, </w:t>
      </w:r>
      <w:r w:rsidRPr="00582694">
        <w:rPr>
          <w:rFonts w:ascii="Times New Roman" w:hAnsi="Times New Roman" w:cs="Times New Roman"/>
          <w:sz w:val="24"/>
          <w:szCs w:val="24"/>
        </w:rPr>
        <w:t xml:space="preserve">Early Head Start </w:t>
      </w:r>
      <w:r w:rsidR="00A80FB9" w:rsidRPr="00582694">
        <w:rPr>
          <w:rFonts w:ascii="Times New Roman" w:hAnsi="Times New Roman" w:cs="Times New Roman"/>
          <w:sz w:val="24"/>
          <w:szCs w:val="24"/>
        </w:rPr>
        <w:t xml:space="preserve">and Early Head Start – Child Care Partnership </w:t>
      </w:r>
      <w:r w:rsidRPr="00582694">
        <w:rPr>
          <w:rFonts w:ascii="Times New Roman" w:hAnsi="Times New Roman" w:cs="Times New Roman"/>
          <w:sz w:val="24"/>
          <w:szCs w:val="24"/>
        </w:rPr>
        <w:t xml:space="preserve">Fiscal Year. The narrative explanation includes all the sources of funds: Cost of Program Operations; Training &amp; Technical Assistance and Match. </w:t>
      </w:r>
    </w:p>
    <w:p w:rsidR="00A80FB9" w:rsidRDefault="00A80FB9" w:rsidP="00C76BC9">
      <w:pPr>
        <w:pStyle w:val="NoSpacing"/>
        <w:rPr>
          <w:rFonts w:ascii="Times New Roman" w:hAnsi="Times New Roman" w:cs="Times New Roman"/>
          <w:b/>
          <w:bCs/>
          <w:sz w:val="24"/>
          <w:szCs w:val="24"/>
        </w:rPr>
      </w:pPr>
    </w:p>
    <w:p w:rsidR="00C24D22" w:rsidRDefault="00C24D22" w:rsidP="00C76BC9">
      <w:pPr>
        <w:pStyle w:val="NoSpacing"/>
        <w:rPr>
          <w:rFonts w:ascii="Times New Roman" w:hAnsi="Times New Roman" w:cs="Times New Roman"/>
          <w:b/>
          <w:bCs/>
          <w:sz w:val="24"/>
          <w:szCs w:val="24"/>
        </w:rPr>
      </w:pPr>
    </w:p>
    <w:p w:rsidR="00C24D22" w:rsidRDefault="00C24D22" w:rsidP="00C76BC9">
      <w:pPr>
        <w:pStyle w:val="NoSpacing"/>
        <w:rPr>
          <w:rFonts w:ascii="Times New Roman" w:hAnsi="Times New Roman" w:cs="Times New Roman"/>
          <w:b/>
          <w:bCs/>
          <w:sz w:val="24"/>
          <w:szCs w:val="24"/>
        </w:rPr>
      </w:pPr>
    </w:p>
    <w:p w:rsidR="00C24D22" w:rsidRPr="00582694" w:rsidRDefault="00C24D22" w:rsidP="00C76BC9">
      <w:pPr>
        <w:pStyle w:val="NoSpacing"/>
        <w:rPr>
          <w:rFonts w:ascii="Times New Roman" w:hAnsi="Times New Roman" w:cs="Times New Roman"/>
          <w:b/>
          <w:bCs/>
          <w:sz w:val="24"/>
          <w:szCs w:val="24"/>
        </w:rPr>
      </w:pPr>
    </w:p>
    <w:p w:rsidR="00C76BC9" w:rsidRPr="00582694" w:rsidRDefault="00C76BC9"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lastRenderedPageBreak/>
        <w:t>2020 HEAD START PROPOSED BUDGET</w:t>
      </w:r>
    </w:p>
    <w:tbl>
      <w:tblPr>
        <w:tblStyle w:val="TableGrid"/>
        <w:tblW w:w="9355" w:type="dxa"/>
        <w:tblLook w:val="04A0" w:firstRow="1" w:lastRow="0" w:firstColumn="1" w:lastColumn="0" w:noHBand="0" w:noVBand="1"/>
      </w:tblPr>
      <w:tblGrid>
        <w:gridCol w:w="2003"/>
        <w:gridCol w:w="2256"/>
        <w:gridCol w:w="1887"/>
        <w:gridCol w:w="1613"/>
        <w:gridCol w:w="1596"/>
      </w:tblGrid>
      <w:tr w:rsidR="005C5CAD" w:rsidRPr="00582694" w:rsidTr="0094704C">
        <w:tc>
          <w:tcPr>
            <w:tcW w:w="2003"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BUDGET CATEGORY</w:t>
            </w:r>
          </w:p>
        </w:tc>
        <w:tc>
          <w:tcPr>
            <w:tcW w:w="2256"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COST OF PROGRAM OPERATIONS</w:t>
            </w:r>
          </w:p>
        </w:tc>
        <w:tc>
          <w:tcPr>
            <w:tcW w:w="1887"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TRAINING &amp; TECHNICAL ASSISTANCE</w:t>
            </w:r>
          </w:p>
        </w:tc>
        <w:tc>
          <w:tcPr>
            <w:tcW w:w="1613"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TOTAL FEDERAL</w:t>
            </w:r>
          </w:p>
        </w:tc>
        <w:tc>
          <w:tcPr>
            <w:tcW w:w="1596" w:type="dxa"/>
          </w:tcPr>
          <w:p w:rsidR="00C76BC9" w:rsidRPr="00582694" w:rsidRDefault="00C76BC9" w:rsidP="00D107E8">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MATCH</w:t>
            </w: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PERSONNEL</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$4,745,484.00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$4,745,484.00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FRINGE BENEFITS</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$1,624,747.00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$1,624,747.00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TRAVEL</w:t>
            </w:r>
          </w:p>
        </w:tc>
        <w:tc>
          <w:tcPr>
            <w:tcW w:w="2256" w:type="dxa"/>
          </w:tcPr>
          <w:p w:rsidR="0094704C" w:rsidRPr="00582694" w:rsidRDefault="0094704C" w:rsidP="0094704C">
            <w:pPr>
              <w:pStyle w:val="NoSpacing"/>
              <w:jc w:val="right"/>
              <w:rPr>
                <w:rFonts w:ascii="Times New Roman" w:hAnsi="Times New Roman" w:cs="Times New Roman"/>
                <w:sz w:val="24"/>
                <w:szCs w:val="24"/>
              </w:rPr>
            </w:pPr>
          </w:p>
        </w:tc>
        <w:tc>
          <w:tcPr>
            <w:tcW w:w="1887"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$15,500.00 </w:t>
            </w: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$15,500.00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SUPPLIES</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$294,255.00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$294,255.00 </w:t>
            </w:r>
          </w:p>
        </w:tc>
        <w:tc>
          <w:tcPr>
            <w:tcW w:w="1596" w:type="dxa"/>
          </w:tcPr>
          <w:p w:rsidR="0094704C" w:rsidRPr="00582694" w:rsidRDefault="0094704C" w:rsidP="0094704C">
            <w:pPr>
              <w:pStyle w:val="NoSpacing"/>
              <w:jc w:val="right"/>
              <w:rPr>
                <w:rFonts w:ascii="Times New Roman" w:hAnsi="Times New Roman" w:cs="Times New Roman"/>
                <w:sz w:val="24"/>
                <w:szCs w:val="24"/>
              </w:rPr>
            </w:pP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CONTRACTUAL</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$561,968.00 </w:t>
            </w:r>
          </w:p>
        </w:tc>
        <w:tc>
          <w:tcPr>
            <w:tcW w:w="1887" w:type="dxa"/>
          </w:tcPr>
          <w:p w:rsidR="0094704C" w:rsidRPr="00582694" w:rsidRDefault="0094704C" w:rsidP="0094704C">
            <w:pPr>
              <w:pStyle w:val="NoSpacing"/>
              <w:jc w:val="right"/>
              <w:rPr>
                <w:rFonts w:ascii="Times New Roman" w:hAnsi="Times New Roman" w:cs="Times New Roman"/>
                <w:sz w:val="24"/>
                <w:szCs w:val="24"/>
              </w:rPr>
            </w:pP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$561,968.00 </w:t>
            </w:r>
          </w:p>
        </w:tc>
        <w:tc>
          <w:tcPr>
            <w:tcW w:w="1596" w:type="dxa"/>
          </w:tcPr>
          <w:p w:rsidR="0094704C" w:rsidRPr="00582694" w:rsidRDefault="00481BFA"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$449,776.00</w:t>
            </w:r>
          </w:p>
        </w:tc>
      </w:tr>
      <w:tr w:rsidR="005C5CAD" w:rsidRPr="00582694" w:rsidTr="0094704C">
        <w:tc>
          <w:tcPr>
            <w:tcW w:w="2003" w:type="dxa"/>
          </w:tcPr>
          <w:p w:rsidR="0094704C" w:rsidRPr="00582694" w:rsidRDefault="0094704C" w:rsidP="0094704C">
            <w:pPr>
              <w:pStyle w:val="NoSpacing"/>
              <w:rPr>
                <w:rFonts w:ascii="Times New Roman" w:hAnsi="Times New Roman" w:cs="Times New Roman"/>
                <w:sz w:val="24"/>
                <w:szCs w:val="24"/>
              </w:rPr>
            </w:pPr>
            <w:r w:rsidRPr="00582694">
              <w:rPr>
                <w:rFonts w:ascii="Times New Roman" w:hAnsi="Times New Roman" w:cs="Times New Roman"/>
                <w:sz w:val="24"/>
                <w:szCs w:val="24"/>
              </w:rPr>
              <w:t>OTHER</w:t>
            </w:r>
          </w:p>
        </w:tc>
        <w:tc>
          <w:tcPr>
            <w:tcW w:w="2256"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$380,576.00 </w:t>
            </w:r>
          </w:p>
        </w:tc>
        <w:tc>
          <w:tcPr>
            <w:tcW w:w="1887"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$67,342.00 </w:t>
            </w:r>
          </w:p>
        </w:tc>
        <w:tc>
          <w:tcPr>
            <w:tcW w:w="1613" w:type="dxa"/>
          </w:tcPr>
          <w:p w:rsidR="0094704C" w:rsidRPr="00582694" w:rsidRDefault="0094704C"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$447,918.00 </w:t>
            </w:r>
          </w:p>
        </w:tc>
        <w:tc>
          <w:tcPr>
            <w:tcW w:w="1596" w:type="dxa"/>
          </w:tcPr>
          <w:p w:rsidR="0094704C" w:rsidRPr="00582694" w:rsidRDefault="00481BFA" w:rsidP="0094704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$1,472,692.00</w:t>
            </w:r>
          </w:p>
        </w:tc>
      </w:tr>
      <w:tr w:rsidR="005C5CAD" w:rsidRPr="00582694" w:rsidTr="0094704C">
        <w:tc>
          <w:tcPr>
            <w:tcW w:w="2003" w:type="dxa"/>
          </w:tcPr>
          <w:p w:rsidR="00C76BC9" w:rsidRPr="00582694" w:rsidRDefault="00C76BC9" w:rsidP="00D107E8">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TOTAL BUDGET</w:t>
            </w:r>
          </w:p>
        </w:tc>
        <w:tc>
          <w:tcPr>
            <w:tcW w:w="2256" w:type="dxa"/>
          </w:tcPr>
          <w:p w:rsidR="00C76BC9" w:rsidRPr="00582694" w:rsidRDefault="0068264D"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$7,607,030.00</w:t>
            </w:r>
          </w:p>
        </w:tc>
        <w:tc>
          <w:tcPr>
            <w:tcW w:w="1887" w:type="dxa"/>
          </w:tcPr>
          <w:p w:rsidR="00C76BC9" w:rsidRPr="00582694" w:rsidRDefault="0068264D"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$82,842.00</w:t>
            </w:r>
          </w:p>
        </w:tc>
        <w:tc>
          <w:tcPr>
            <w:tcW w:w="1613" w:type="dxa"/>
          </w:tcPr>
          <w:p w:rsidR="00C76BC9" w:rsidRPr="00582694" w:rsidRDefault="002F316E"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$7,689,872.00</w:t>
            </w:r>
          </w:p>
        </w:tc>
        <w:tc>
          <w:tcPr>
            <w:tcW w:w="1596" w:type="dxa"/>
          </w:tcPr>
          <w:p w:rsidR="00C76BC9" w:rsidRPr="00582694" w:rsidRDefault="002F316E" w:rsidP="0094704C">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$1,922,468.00</w:t>
            </w:r>
          </w:p>
        </w:tc>
      </w:tr>
    </w:tbl>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t>
      </w:r>
      <w:bookmarkStart w:id="7" w:name="_Hlk37856140"/>
      <w:r w:rsidRPr="00582694">
        <w:rPr>
          <w:rFonts w:ascii="Times New Roman" w:hAnsi="Times New Roman" w:cs="Times New Roman"/>
          <w:sz w:val="24"/>
          <w:szCs w:val="24"/>
        </w:rPr>
        <w:t xml:space="preserve">will be </w:t>
      </w:r>
      <w:bookmarkEnd w:id="7"/>
      <w:r w:rsidRPr="00582694">
        <w:rPr>
          <w:rFonts w:ascii="Times New Roman" w:hAnsi="Times New Roman" w:cs="Times New Roman"/>
          <w:sz w:val="24"/>
          <w:szCs w:val="24"/>
        </w:rPr>
        <w:t xml:space="preserve">used to pay the salaries of the </w:t>
      </w:r>
      <w:r w:rsidR="007371B4" w:rsidRPr="00582694">
        <w:rPr>
          <w:rFonts w:ascii="Times New Roman" w:hAnsi="Times New Roman" w:cs="Times New Roman"/>
          <w:sz w:val="24"/>
          <w:szCs w:val="24"/>
        </w:rPr>
        <w:t>149</w:t>
      </w:r>
      <w:r w:rsidRPr="00582694">
        <w:rPr>
          <w:rFonts w:ascii="Times New Roman" w:hAnsi="Times New Roman" w:cs="Times New Roman"/>
          <w:sz w:val="24"/>
          <w:szCs w:val="24"/>
        </w:rPr>
        <w:t xml:space="preserve"> 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will be used to pay to the federal taxes for the </w:t>
      </w:r>
      <w:r w:rsidR="007371B4" w:rsidRPr="00582694">
        <w:rPr>
          <w:rFonts w:ascii="Times New Roman" w:hAnsi="Times New Roman" w:cs="Times New Roman"/>
          <w:sz w:val="24"/>
          <w:szCs w:val="24"/>
        </w:rPr>
        <w:t xml:space="preserve">149 </w:t>
      </w:r>
      <w:r w:rsidRPr="00582694">
        <w:rPr>
          <w:rFonts w:ascii="Times New Roman" w:hAnsi="Times New Roman" w:cs="Times New Roman"/>
          <w:sz w:val="24"/>
          <w:szCs w:val="24"/>
        </w:rPr>
        <w:t>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TRAVEL: The travel funds will be used to pay the travel costs associated with the Head Start employee’s out-of-town professional development activities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will be used to pay the cost of supplies for the staff, children and families to support their work and participation in the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EQUIPMENT: The funds will be used to pay the cost of equipment for the staff, children and families to support their work and participation in the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will be used to pay the costs of contracts necessary to implement the provision of services required by the Head Start Performance Standards.</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The funds will be used to pay the other costs, including rent, utilities, local travel building insurance, parent services, volunteers and other costs need in the provision of Head Start services.  </w:t>
      </w:r>
    </w:p>
    <w:p w:rsidR="004979AF" w:rsidRPr="00582694" w:rsidRDefault="004979AF" w:rsidP="00A80FB9">
      <w:pPr>
        <w:pStyle w:val="NoSpacing"/>
        <w:jc w:val="center"/>
        <w:rPr>
          <w:rFonts w:ascii="Times New Roman" w:hAnsi="Times New Roman" w:cs="Times New Roman"/>
          <w:b/>
          <w:bCs/>
          <w:sz w:val="24"/>
          <w:szCs w:val="24"/>
        </w:rPr>
      </w:pPr>
    </w:p>
    <w:p w:rsidR="00C76BC9" w:rsidRPr="00582694" w:rsidRDefault="00C76BC9"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2020 EARLY HEAD START PROPOSED BUDGET</w:t>
      </w:r>
    </w:p>
    <w:tbl>
      <w:tblPr>
        <w:tblStyle w:val="TableGrid"/>
        <w:tblW w:w="9355" w:type="dxa"/>
        <w:tblLook w:val="04A0" w:firstRow="1" w:lastRow="0" w:firstColumn="1" w:lastColumn="0" w:noHBand="0" w:noVBand="1"/>
      </w:tblPr>
      <w:tblGrid>
        <w:gridCol w:w="2003"/>
        <w:gridCol w:w="2382"/>
        <w:gridCol w:w="1937"/>
        <w:gridCol w:w="1617"/>
        <w:gridCol w:w="1416"/>
      </w:tblGrid>
      <w:tr w:rsidR="00AA04DD" w:rsidRPr="00582694" w:rsidTr="00773141">
        <w:tc>
          <w:tcPr>
            <w:tcW w:w="2003"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BUDGET CATEGORY</w:t>
            </w:r>
          </w:p>
        </w:tc>
        <w:tc>
          <w:tcPr>
            <w:tcW w:w="2382"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COST OF PROGRAM OPERATIONS</w:t>
            </w:r>
          </w:p>
        </w:tc>
        <w:tc>
          <w:tcPr>
            <w:tcW w:w="1937"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TRAINING &amp; TECHNICAL ASSISTANCE</w:t>
            </w:r>
          </w:p>
        </w:tc>
        <w:tc>
          <w:tcPr>
            <w:tcW w:w="1617"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TOTAL FEDERAL</w:t>
            </w:r>
          </w:p>
        </w:tc>
        <w:tc>
          <w:tcPr>
            <w:tcW w:w="1416"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MATCH</w:t>
            </w: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PERSONNEL</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$763,982.00</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$763,982.00</w:t>
            </w:r>
          </w:p>
        </w:tc>
        <w:tc>
          <w:tcPr>
            <w:tcW w:w="1416" w:type="dxa"/>
          </w:tcPr>
          <w:p w:rsidR="00773141" w:rsidRPr="00582694" w:rsidRDefault="00773141" w:rsidP="00773141">
            <w:pPr>
              <w:pStyle w:val="NoSpacing"/>
              <w:jc w:val="right"/>
              <w:rPr>
                <w:rFonts w:ascii="Times New Roman" w:hAnsi="Times New Roman" w:cs="Times New Roman"/>
                <w:sz w:val="24"/>
                <w:szCs w:val="24"/>
              </w:rPr>
            </w:pP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FRINGE BENEFITS</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$230,044.00</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$230,044.00</w:t>
            </w:r>
          </w:p>
        </w:tc>
        <w:tc>
          <w:tcPr>
            <w:tcW w:w="1416" w:type="dxa"/>
          </w:tcPr>
          <w:p w:rsidR="00773141" w:rsidRPr="00582694" w:rsidRDefault="00773141" w:rsidP="00773141">
            <w:pPr>
              <w:pStyle w:val="NoSpacing"/>
              <w:jc w:val="right"/>
              <w:rPr>
                <w:rFonts w:ascii="Times New Roman" w:hAnsi="Times New Roman" w:cs="Times New Roman"/>
                <w:sz w:val="24"/>
                <w:szCs w:val="24"/>
              </w:rPr>
            </w:pPr>
          </w:p>
        </w:tc>
      </w:tr>
      <w:tr w:rsidR="00AA04DD" w:rsidRPr="00582694" w:rsidTr="00773141">
        <w:tc>
          <w:tcPr>
            <w:tcW w:w="2003" w:type="dxa"/>
          </w:tcPr>
          <w:p w:rsidR="00C76BC9" w:rsidRPr="00582694" w:rsidRDefault="00C76BC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TRAVEL</w:t>
            </w:r>
          </w:p>
        </w:tc>
        <w:tc>
          <w:tcPr>
            <w:tcW w:w="2382" w:type="dxa"/>
          </w:tcPr>
          <w:p w:rsidR="00C76BC9" w:rsidRPr="00582694" w:rsidRDefault="00C76BC9" w:rsidP="0068264D">
            <w:pPr>
              <w:pStyle w:val="NoSpacing"/>
              <w:jc w:val="right"/>
              <w:rPr>
                <w:rFonts w:ascii="Times New Roman" w:hAnsi="Times New Roman" w:cs="Times New Roman"/>
                <w:sz w:val="24"/>
                <w:szCs w:val="24"/>
              </w:rPr>
            </w:pPr>
          </w:p>
        </w:tc>
        <w:tc>
          <w:tcPr>
            <w:tcW w:w="1937" w:type="dxa"/>
          </w:tcPr>
          <w:p w:rsidR="00C76BC9" w:rsidRPr="00582694" w:rsidRDefault="0004163E" w:rsidP="0068264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$4,500.00</w:t>
            </w:r>
          </w:p>
        </w:tc>
        <w:tc>
          <w:tcPr>
            <w:tcW w:w="1617" w:type="dxa"/>
          </w:tcPr>
          <w:p w:rsidR="00C76BC9" w:rsidRPr="00582694" w:rsidRDefault="00773141" w:rsidP="0068264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$4,500.00</w:t>
            </w:r>
          </w:p>
        </w:tc>
        <w:tc>
          <w:tcPr>
            <w:tcW w:w="1416" w:type="dxa"/>
          </w:tcPr>
          <w:p w:rsidR="00C76BC9" w:rsidRPr="00582694" w:rsidRDefault="00C76BC9" w:rsidP="0068264D">
            <w:pPr>
              <w:pStyle w:val="NoSpacing"/>
              <w:jc w:val="right"/>
              <w:rPr>
                <w:rFonts w:ascii="Times New Roman" w:hAnsi="Times New Roman" w:cs="Times New Roman"/>
                <w:sz w:val="24"/>
                <w:szCs w:val="24"/>
              </w:rPr>
            </w:pP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SUPPLIES</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$66,083.00 </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$66,083.00 </w:t>
            </w:r>
          </w:p>
        </w:tc>
        <w:tc>
          <w:tcPr>
            <w:tcW w:w="1416" w:type="dxa"/>
          </w:tcPr>
          <w:p w:rsidR="00773141" w:rsidRPr="00582694" w:rsidRDefault="00773141" w:rsidP="00773141">
            <w:pPr>
              <w:pStyle w:val="NoSpacing"/>
              <w:jc w:val="right"/>
              <w:rPr>
                <w:rFonts w:ascii="Times New Roman" w:hAnsi="Times New Roman" w:cs="Times New Roman"/>
                <w:sz w:val="24"/>
                <w:szCs w:val="24"/>
              </w:rPr>
            </w:pPr>
          </w:p>
        </w:tc>
      </w:tr>
      <w:tr w:rsidR="00AA04DD" w:rsidRPr="00582694" w:rsidTr="00773141">
        <w:tc>
          <w:tcPr>
            <w:tcW w:w="2003" w:type="dxa"/>
          </w:tcPr>
          <w:p w:rsidR="00773141" w:rsidRPr="00582694" w:rsidRDefault="00773141" w:rsidP="00773141">
            <w:pPr>
              <w:pStyle w:val="NoSpacing"/>
              <w:rPr>
                <w:rFonts w:ascii="Times New Roman" w:hAnsi="Times New Roman" w:cs="Times New Roman"/>
                <w:sz w:val="24"/>
                <w:szCs w:val="24"/>
              </w:rPr>
            </w:pPr>
            <w:r w:rsidRPr="00582694">
              <w:rPr>
                <w:rFonts w:ascii="Times New Roman" w:hAnsi="Times New Roman" w:cs="Times New Roman"/>
                <w:sz w:val="24"/>
                <w:szCs w:val="24"/>
              </w:rPr>
              <w:t>CONTRACTUAL</w:t>
            </w:r>
          </w:p>
        </w:tc>
        <w:tc>
          <w:tcPr>
            <w:tcW w:w="2382"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$110,470.00 </w:t>
            </w:r>
          </w:p>
        </w:tc>
        <w:tc>
          <w:tcPr>
            <w:tcW w:w="1937" w:type="dxa"/>
          </w:tcPr>
          <w:p w:rsidR="00773141" w:rsidRPr="00582694" w:rsidRDefault="00773141" w:rsidP="00773141">
            <w:pPr>
              <w:pStyle w:val="NoSpacing"/>
              <w:jc w:val="right"/>
              <w:rPr>
                <w:rFonts w:ascii="Times New Roman" w:hAnsi="Times New Roman" w:cs="Times New Roman"/>
                <w:sz w:val="24"/>
                <w:szCs w:val="24"/>
              </w:rPr>
            </w:pPr>
          </w:p>
        </w:tc>
        <w:tc>
          <w:tcPr>
            <w:tcW w:w="1617"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$110,470.00 </w:t>
            </w:r>
          </w:p>
        </w:tc>
        <w:tc>
          <w:tcPr>
            <w:tcW w:w="1416" w:type="dxa"/>
          </w:tcPr>
          <w:p w:rsidR="00773141" w:rsidRPr="00582694" w:rsidRDefault="00773141" w:rsidP="00773141">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$25,961.00</w:t>
            </w:r>
          </w:p>
        </w:tc>
      </w:tr>
      <w:tr w:rsidR="00AA04DD" w:rsidRPr="00582694" w:rsidTr="00773141">
        <w:tc>
          <w:tcPr>
            <w:tcW w:w="2003" w:type="dxa"/>
          </w:tcPr>
          <w:p w:rsidR="00B60B3C" w:rsidRPr="00582694" w:rsidRDefault="00B60B3C" w:rsidP="00B60B3C">
            <w:pPr>
              <w:pStyle w:val="NoSpacing"/>
              <w:rPr>
                <w:rFonts w:ascii="Times New Roman" w:hAnsi="Times New Roman" w:cs="Times New Roman"/>
                <w:sz w:val="24"/>
                <w:szCs w:val="24"/>
              </w:rPr>
            </w:pPr>
            <w:r w:rsidRPr="00582694">
              <w:rPr>
                <w:rFonts w:ascii="Times New Roman" w:hAnsi="Times New Roman" w:cs="Times New Roman"/>
                <w:sz w:val="24"/>
                <w:szCs w:val="24"/>
              </w:rPr>
              <w:t>OTHER</w:t>
            </w:r>
          </w:p>
        </w:tc>
        <w:tc>
          <w:tcPr>
            <w:tcW w:w="2382" w:type="dxa"/>
          </w:tcPr>
          <w:p w:rsidR="00B60B3C" w:rsidRPr="00582694" w:rsidRDefault="00B60B3C"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 xml:space="preserve"> $45,600.00 </w:t>
            </w:r>
          </w:p>
        </w:tc>
        <w:tc>
          <w:tcPr>
            <w:tcW w:w="1937" w:type="dxa"/>
          </w:tcPr>
          <w:p w:rsidR="00B60B3C" w:rsidRPr="00582694" w:rsidRDefault="00B60B3C"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$23,030.00</w:t>
            </w:r>
          </w:p>
        </w:tc>
        <w:tc>
          <w:tcPr>
            <w:tcW w:w="1617" w:type="dxa"/>
          </w:tcPr>
          <w:p w:rsidR="00B60B3C" w:rsidRPr="00582694" w:rsidRDefault="00773141"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$68,630.00</w:t>
            </w:r>
          </w:p>
        </w:tc>
        <w:tc>
          <w:tcPr>
            <w:tcW w:w="1416" w:type="dxa"/>
          </w:tcPr>
          <w:p w:rsidR="00B60B3C" w:rsidRPr="00582694" w:rsidRDefault="00773141" w:rsidP="00B60B3C">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$284,967.00</w:t>
            </w:r>
          </w:p>
        </w:tc>
      </w:tr>
      <w:tr w:rsidR="00AA04DD" w:rsidRPr="00582694" w:rsidTr="00773141">
        <w:tc>
          <w:tcPr>
            <w:tcW w:w="2003" w:type="dxa"/>
          </w:tcPr>
          <w:p w:rsidR="00C76BC9" w:rsidRPr="00582694" w:rsidRDefault="00C76BC9" w:rsidP="00D107E8">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TOTAL BUDGET</w:t>
            </w:r>
          </w:p>
        </w:tc>
        <w:tc>
          <w:tcPr>
            <w:tcW w:w="2382"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$1,216,179.00</w:t>
            </w:r>
          </w:p>
        </w:tc>
        <w:tc>
          <w:tcPr>
            <w:tcW w:w="1937"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 xml:space="preserve">$      27,530.00 </w:t>
            </w:r>
          </w:p>
        </w:tc>
        <w:tc>
          <w:tcPr>
            <w:tcW w:w="1617"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$1,243,709.00</w:t>
            </w:r>
          </w:p>
        </w:tc>
        <w:tc>
          <w:tcPr>
            <w:tcW w:w="1416" w:type="dxa"/>
          </w:tcPr>
          <w:p w:rsidR="00C76BC9" w:rsidRPr="00582694" w:rsidRDefault="0068264D" w:rsidP="0068264D">
            <w:pPr>
              <w:pStyle w:val="NoSpacing"/>
              <w:jc w:val="right"/>
              <w:rPr>
                <w:rFonts w:ascii="Times New Roman" w:hAnsi="Times New Roman" w:cs="Times New Roman"/>
                <w:b/>
                <w:bCs/>
                <w:sz w:val="24"/>
                <w:szCs w:val="24"/>
              </w:rPr>
            </w:pPr>
            <w:r w:rsidRPr="00582694">
              <w:rPr>
                <w:rFonts w:ascii="Times New Roman" w:hAnsi="Times New Roman" w:cs="Times New Roman"/>
                <w:b/>
                <w:bCs/>
                <w:sz w:val="24"/>
                <w:szCs w:val="24"/>
              </w:rPr>
              <w:t>$310,928.00</w:t>
            </w:r>
          </w:p>
        </w:tc>
      </w:tr>
    </w:tbl>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will be used to pay the salaries of the </w:t>
      </w:r>
      <w:r w:rsidR="007371B4" w:rsidRPr="00582694">
        <w:rPr>
          <w:rFonts w:ascii="Times New Roman" w:hAnsi="Times New Roman" w:cs="Times New Roman"/>
          <w:sz w:val="24"/>
          <w:szCs w:val="24"/>
        </w:rPr>
        <w:t>31</w:t>
      </w:r>
      <w:r w:rsidRPr="00582694">
        <w:rPr>
          <w:rFonts w:ascii="Times New Roman" w:hAnsi="Times New Roman" w:cs="Times New Roman"/>
          <w:sz w:val="24"/>
          <w:szCs w:val="24"/>
        </w:rPr>
        <w:t xml:space="preserve"> Early 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lastRenderedPageBreak/>
        <w:t xml:space="preserve">FRINGE BENEFITS: The funds will be used to pay to the federal taxes for the </w:t>
      </w:r>
      <w:r w:rsidR="007371B4" w:rsidRPr="00582694">
        <w:rPr>
          <w:rFonts w:ascii="Times New Roman" w:hAnsi="Times New Roman" w:cs="Times New Roman"/>
          <w:sz w:val="24"/>
          <w:szCs w:val="24"/>
        </w:rPr>
        <w:t xml:space="preserve">31 </w:t>
      </w:r>
      <w:r w:rsidRPr="00582694">
        <w:rPr>
          <w:rFonts w:ascii="Times New Roman" w:hAnsi="Times New Roman" w:cs="Times New Roman"/>
          <w:sz w:val="24"/>
          <w:szCs w:val="24"/>
        </w:rPr>
        <w:t>Early Head Start employees during the grant period.</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TRAVEL: The travel funds will be used to pay the travel costs associated with the Early Head Start employee’s out-of-town professional development activities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will be used to pay the cost of supplies for the staff, children and families to support their work and participation in the Early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EQUIPMENT: The funds will be used to pay the cost of equipment for the staff, children and families to support their work and participation in the Early Head Start Program during the fiscal year.</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will be used to pay the costs of contracts necessary to implement the provision of services required by the Head Start Performance Standards.</w:t>
      </w:r>
    </w:p>
    <w:p w:rsidR="00C76BC9" w:rsidRPr="00582694" w:rsidRDefault="00C76BC9" w:rsidP="00C76BC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OTHER: The funds will be used to pay the other costs, including rent, utilities, local travel building insurance, parent services, volunteer and other costs need in the provision of Early Head Start services.  </w:t>
      </w:r>
    </w:p>
    <w:p w:rsidR="00A80FB9" w:rsidRPr="00582694" w:rsidRDefault="00A80FB9" w:rsidP="00A80FB9">
      <w:pPr>
        <w:pStyle w:val="NoSpacing"/>
        <w:jc w:val="center"/>
        <w:rPr>
          <w:rFonts w:ascii="Times New Roman" w:hAnsi="Times New Roman" w:cs="Times New Roman"/>
          <w:b/>
          <w:bCs/>
          <w:sz w:val="24"/>
          <w:szCs w:val="24"/>
        </w:rPr>
      </w:pPr>
    </w:p>
    <w:p w:rsidR="00A80FB9" w:rsidRPr="00582694" w:rsidRDefault="00A80FB9" w:rsidP="00A80FB9">
      <w:pPr>
        <w:pStyle w:val="NoSpacing"/>
        <w:jc w:val="center"/>
        <w:rPr>
          <w:rFonts w:ascii="Times New Roman" w:hAnsi="Times New Roman" w:cs="Times New Roman"/>
          <w:b/>
          <w:bCs/>
          <w:sz w:val="24"/>
          <w:szCs w:val="24"/>
        </w:rPr>
      </w:pPr>
      <w:r w:rsidRPr="00582694">
        <w:rPr>
          <w:rFonts w:ascii="Times New Roman" w:hAnsi="Times New Roman" w:cs="Times New Roman"/>
          <w:b/>
          <w:bCs/>
          <w:sz w:val="24"/>
          <w:szCs w:val="24"/>
        </w:rPr>
        <w:t xml:space="preserve">2020 EARLY HEAD START </w:t>
      </w:r>
      <w:r w:rsidR="004D503B" w:rsidRPr="00582694">
        <w:rPr>
          <w:rFonts w:ascii="Times New Roman" w:hAnsi="Times New Roman" w:cs="Times New Roman"/>
          <w:b/>
          <w:bCs/>
          <w:sz w:val="24"/>
          <w:szCs w:val="24"/>
        </w:rPr>
        <w:t xml:space="preserve">– CHILD CARE PARTNERSHIP </w:t>
      </w:r>
      <w:r w:rsidRPr="00582694">
        <w:rPr>
          <w:rFonts w:ascii="Times New Roman" w:hAnsi="Times New Roman" w:cs="Times New Roman"/>
          <w:b/>
          <w:bCs/>
          <w:sz w:val="24"/>
          <w:szCs w:val="24"/>
        </w:rPr>
        <w:t>PROPOSED BUDGET</w:t>
      </w:r>
    </w:p>
    <w:tbl>
      <w:tblPr>
        <w:tblStyle w:val="TableGrid"/>
        <w:tblW w:w="9355" w:type="dxa"/>
        <w:tblLook w:val="04A0" w:firstRow="1" w:lastRow="0" w:firstColumn="1" w:lastColumn="0" w:noHBand="0" w:noVBand="1"/>
      </w:tblPr>
      <w:tblGrid>
        <w:gridCol w:w="2003"/>
        <w:gridCol w:w="2382"/>
        <w:gridCol w:w="1937"/>
        <w:gridCol w:w="1617"/>
        <w:gridCol w:w="1416"/>
      </w:tblGrid>
      <w:tr w:rsidR="004D503B" w:rsidRPr="00582694" w:rsidTr="00D107E8">
        <w:tc>
          <w:tcPr>
            <w:tcW w:w="2004"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BUDGET CATEGORY</w:t>
            </w:r>
          </w:p>
        </w:tc>
        <w:tc>
          <w:tcPr>
            <w:tcW w:w="2491"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COST OF PROGRAM OPERATIONS</w:t>
            </w:r>
          </w:p>
        </w:tc>
        <w:tc>
          <w:tcPr>
            <w:tcW w:w="1980"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TRAINING &amp; TECHNICAL ASSISTANCE</w:t>
            </w:r>
          </w:p>
        </w:tc>
        <w:tc>
          <w:tcPr>
            <w:tcW w:w="1620"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TOTAL FEDERAL</w:t>
            </w:r>
          </w:p>
        </w:tc>
        <w:tc>
          <w:tcPr>
            <w:tcW w:w="1260" w:type="dxa"/>
          </w:tcPr>
          <w:p w:rsidR="00A80FB9" w:rsidRPr="00582694" w:rsidRDefault="00A80FB9" w:rsidP="00D107E8">
            <w:pPr>
              <w:pStyle w:val="NoSpacing"/>
              <w:rPr>
                <w:rFonts w:ascii="Times New Roman" w:hAnsi="Times New Roman" w:cs="Times New Roman"/>
                <w:sz w:val="24"/>
                <w:szCs w:val="24"/>
              </w:rPr>
            </w:pPr>
            <w:r w:rsidRPr="00582694">
              <w:rPr>
                <w:rFonts w:ascii="Times New Roman" w:hAnsi="Times New Roman" w:cs="Times New Roman"/>
                <w:sz w:val="24"/>
                <w:szCs w:val="24"/>
              </w:rPr>
              <w:t>MATCH</w:t>
            </w: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PERSONNEL</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$1,332,208.00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$1,332,208.00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FRINGE BENEFITS</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$405,240.00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$405,240.00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TRAVEL</w:t>
            </w:r>
          </w:p>
        </w:tc>
        <w:tc>
          <w:tcPr>
            <w:tcW w:w="2491" w:type="dxa"/>
          </w:tcPr>
          <w:p w:rsidR="004D503B" w:rsidRPr="00582694" w:rsidRDefault="004D503B" w:rsidP="001B2DBD">
            <w:pPr>
              <w:pStyle w:val="NoSpacing"/>
              <w:jc w:val="right"/>
              <w:rPr>
                <w:rFonts w:ascii="Times New Roman" w:hAnsi="Times New Roman" w:cs="Times New Roman"/>
                <w:sz w:val="24"/>
                <w:szCs w:val="24"/>
              </w:rPr>
            </w:pPr>
          </w:p>
        </w:tc>
        <w:tc>
          <w:tcPr>
            <w:tcW w:w="198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$12,000.00</w:t>
            </w: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$12,000.00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SUPPLIES</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$81,485.00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$81,485.00</w:t>
            </w:r>
          </w:p>
        </w:tc>
        <w:tc>
          <w:tcPr>
            <w:tcW w:w="1260" w:type="dxa"/>
          </w:tcPr>
          <w:p w:rsidR="004D503B" w:rsidRPr="00582694" w:rsidRDefault="004D503B" w:rsidP="001B2DBD">
            <w:pPr>
              <w:pStyle w:val="NoSpacing"/>
              <w:jc w:val="right"/>
              <w:rPr>
                <w:rFonts w:ascii="Times New Roman" w:hAnsi="Times New Roman" w:cs="Times New Roman"/>
                <w:sz w:val="24"/>
                <w:szCs w:val="24"/>
              </w:rPr>
            </w:pP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CONTRACTUAL</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$317,965.00</w:t>
            </w:r>
          </w:p>
        </w:tc>
        <w:tc>
          <w:tcPr>
            <w:tcW w:w="1980" w:type="dxa"/>
          </w:tcPr>
          <w:p w:rsidR="004D503B" w:rsidRPr="00582694" w:rsidRDefault="004D503B" w:rsidP="001B2DBD">
            <w:pPr>
              <w:pStyle w:val="NoSpacing"/>
              <w:jc w:val="right"/>
              <w:rPr>
                <w:rFonts w:ascii="Times New Roman" w:hAnsi="Times New Roman" w:cs="Times New Roman"/>
                <w:sz w:val="24"/>
                <w:szCs w:val="24"/>
              </w:rPr>
            </w:pP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$317,965.00</w:t>
            </w:r>
          </w:p>
        </w:tc>
        <w:tc>
          <w:tcPr>
            <w:tcW w:w="126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$49,223.00</w:t>
            </w:r>
          </w:p>
        </w:tc>
      </w:tr>
      <w:tr w:rsidR="004D503B" w:rsidRPr="00582694" w:rsidTr="00D107E8">
        <w:tc>
          <w:tcPr>
            <w:tcW w:w="2004" w:type="dxa"/>
          </w:tcPr>
          <w:p w:rsidR="004D503B" w:rsidRPr="00582694" w:rsidRDefault="004D503B" w:rsidP="004D503B">
            <w:pPr>
              <w:pStyle w:val="NoSpacing"/>
              <w:rPr>
                <w:rFonts w:ascii="Times New Roman" w:hAnsi="Times New Roman" w:cs="Times New Roman"/>
                <w:sz w:val="24"/>
                <w:szCs w:val="24"/>
              </w:rPr>
            </w:pPr>
            <w:r w:rsidRPr="00582694">
              <w:rPr>
                <w:rFonts w:ascii="Times New Roman" w:hAnsi="Times New Roman" w:cs="Times New Roman"/>
                <w:sz w:val="24"/>
                <w:szCs w:val="24"/>
              </w:rPr>
              <w:t>OTHER</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$112,951.00</w:t>
            </w:r>
          </w:p>
        </w:tc>
        <w:tc>
          <w:tcPr>
            <w:tcW w:w="198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$40,391.00</w:t>
            </w: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$153,342.00</w:t>
            </w:r>
          </w:p>
        </w:tc>
        <w:tc>
          <w:tcPr>
            <w:tcW w:w="126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sz w:val="24"/>
                <w:szCs w:val="24"/>
              </w:rPr>
              <w:t>$526,337.00</w:t>
            </w:r>
          </w:p>
        </w:tc>
      </w:tr>
      <w:tr w:rsidR="004D503B" w:rsidRPr="00582694" w:rsidTr="00D107E8">
        <w:tc>
          <w:tcPr>
            <w:tcW w:w="2004" w:type="dxa"/>
          </w:tcPr>
          <w:p w:rsidR="004D503B" w:rsidRPr="00582694" w:rsidRDefault="004D503B" w:rsidP="004D503B">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TOTAL BUDGET</w:t>
            </w:r>
          </w:p>
        </w:tc>
        <w:tc>
          <w:tcPr>
            <w:tcW w:w="2491"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$2,249,849.00</w:t>
            </w:r>
          </w:p>
        </w:tc>
        <w:tc>
          <w:tcPr>
            <w:tcW w:w="198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$52,391.00</w:t>
            </w:r>
          </w:p>
        </w:tc>
        <w:tc>
          <w:tcPr>
            <w:tcW w:w="162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$2,302,240.00</w:t>
            </w:r>
          </w:p>
        </w:tc>
        <w:tc>
          <w:tcPr>
            <w:tcW w:w="1260" w:type="dxa"/>
          </w:tcPr>
          <w:p w:rsidR="004D503B" w:rsidRPr="00582694" w:rsidRDefault="004D503B" w:rsidP="001B2DBD">
            <w:pPr>
              <w:pStyle w:val="NoSpacing"/>
              <w:jc w:val="right"/>
              <w:rPr>
                <w:rFonts w:ascii="Times New Roman" w:hAnsi="Times New Roman" w:cs="Times New Roman"/>
                <w:sz w:val="24"/>
                <w:szCs w:val="24"/>
              </w:rPr>
            </w:pPr>
            <w:r w:rsidRPr="00582694">
              <w:rPr>
                <w:rFonts w:ascii="Times New Roman" w:hAnsi="Times New Roman" w:cs="Times New Roman"/>
                <w:b/>
                <w:bCs/>
                <w:sz w:val="24"/>
                <w:szCs w:val="24"/>
              </w:rPr>
              <w:t>$575,560.00</w:t>
            </w:r>
          </w:p>
        </w:tc>
      </w:tr>
    </w:tbl>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PERSONNEL: The personnel funds will be used to pay the salaries of the </w:t>
      </w:r>
      <w:r w:rsidR="007371B4" w:rsidRPr="00582694">
        <w:rPr>
          <w:rFonts w:ascii="Times New Roman" w:hAnsi="Times New Roman" w:cs="Times New Roman"/>
          <w:sz w:val="24"/>
          <w:szCs w:val="24"/>
        </w:rPr>
        <w:t xml:space="preserve">51 </w:t>
      </w:r>
      <w:r w:rsidRPr="00582694">
        <w:rPr>
          <w:rFonts w:ascii="Times New Roman" w:hAnsi="Times New Roman" w:cs="Times New Roman"/>
          <w:sz w:val="24"/>
          <w:szCs w:val="24"/>
        </w:rPr>
        <w:t>Early Head Start – Child Care Partnership employees during the grant period.</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 xml:space="preserve">FRINGE BENEFITS: The funds will be used to pay to the federal taxes for the </w:t>
      </w:r>
      <w:r w:rsidR="007371B4" w:rsidRPr="00582694">
        <w:rPr>
          <w:rFonts w:ascii="Times New Roman" w:hAnsi="Times New Roman" w:cs="Times New Roman"/>
          <w:sz w:val="24"/>
          <w:szCs w:val="24"/>
        </w:rPr>
        <w:t xml:space="preserve">51 </w:t>
      </w:r>
      <w:r w:rsidRPr="00582694">
        <w:rPr>
          <w:rFonts w:ascii="Times New Roman" w:hAnsi="Times New Roman" w:cs="Times New Roman"/>
          <w:sz w:val="24"/>
          <w:szCs w:val="24"/>
        </w:rPr>
        <w:t>Early Head Start – Child Care Partnership employees during the grant period.</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TRAVEL: The travel funds will be used to pay the travel costs associated with the Early Head Start – Child Care Partnership employee’s out-of-town professional development activities during the fiscal year.</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SUPPLIES: The funds will be used to pay the cost of supplies for the staff, children and families to support their work and participation in the Early Head Start – Child Care Partnership Program during the fiscal year.</w:t>
      </w:r>
    </w:p>
    <w:p w:rsidR="00A80FB9" w:rsidRPr="00582694" w:rsidRDefault="00A80FB9" w:rsidP="00A80FB9">
      <w:pPr>
        <w:pStyle w:val="NoSpacing"/>
        <w:numPr>
          <w:ilvl w:val="0"/>
          <w:numId w:val="1"/>
        </w:numPr>
        <w:spacing w:line="276" w:lineRule="auto"/>
        <w:ind w:left="450"/>
        <w:jc w:val="both"/>
        <w:rPr>
          <w:rFonts w:ascii="Times New Roman" w:hAnsi="Times New Roman" w:cs="Times New Roman"/>
          <w:sz w:val="24"/>
          <w:szCs w:val="24"/>
        </w:rPr>
      </w:pPr>
      <w:r w:rsidRPr="00582694">
        <w:rPr>
          <w:rFonts w:ascii="Times New Roman" w:hAnsi="Times New Roman" w:cs="Times New Roman"/>
          <w:sz w:val="24"/>
          <w:szCs w:val="24"/>
        </w:rPr>
        <w:t>CONTRACTUAL: The funds will be used to pay the costs of contracts necessary to implement the provision of services required by the Head Start Performance Standards.</w:t>
      </w:r>
    </w:p>
    <w:p w:rsidR="00875454" w:rsidRPr="00582694" w:rsidRDefault="00A80FB9" w:rsidP="00C24D22">
      <w:pPr>
        <w:pStyle w:val="NoSpacing"/>
        <w:numPr>
          <w:ilvl w:val="0"/>
          <w:numId w:val="1"/>
        </w:numPr>
        <w:tabs>
          <w:tab w:val="left" w:pos="450"/>
        </w:tabs>
        <w:ind w:left="450"/>
        <w:jc w:val="both"/>
        <w:rPr>
          <w:rFonts w:ascii="Times New Roman" w:hAnsi="Times New Roman" w:cs="Times New Roman"/>
          <w:sz w:val="24"/>
          <w:szCs w:val="24"/>
        </w:rPr>
      </w:pPr>
      <w:r w:rsidRPr="00582694">
        <w:rPr>
          <w:rFonts w:ascii="Times New Roman" w:hAnsi="Times New Roman" w:cs="Times New Roman"/>
          <w:sz w:val="24"/>
          <w:szCs w:val="24"/>
        </w:rPr>
        <w:t>OTHER: The funds will be used to pay the other costs, including rent, utilities, local travel building insurance, parent services, volunteer and other costs need in the provision of Early Head Start – Child Care Partnership services.</w:t>
      </w:r>
    </w:p>
    <w:p w:rsidR="00791214" w:rsidRPr="00582694" w:rsidRDefault="00791214"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(C) The total number of children and families served, the average </w:t>
      </w:r>
      <w:bookmarkStart w:id="8" w:name="_Hlk37840902"/>
      <w:r w:rsidRPr="00582694">
        <w:rPr>
          <w:rFonts w:ascii="Times New Roman" w:hAnsi="Times New Roman" w:cs="Times New Roman"/>
          <w:b/>
          <w:bCs/>
          <w:sz w:val="24"/>
          <w:szCs w:val="24"/>
        </w:rPr>
        <w:t>monthly enrollment (as a percentage of funded enrollment)</w:t>
      </w:r>
      <w:bookmarkEnd w:id="8"/>
      <w:r w:rsidRPr="00582694">
        <w:rPr>
          <w:rFonts w:ascii="Times New Roman" w:hAnsi="Times New Roman" w:cs="Times New Roman"/>
          <w:b/>
          <w:bCs/>
          <w:sz w:val="24"/>
          <w:szCs w:val="24"/>
        </w:rPr>
        <w:t xml:space="preserve">, and </w:t>
      </w:r>
      <w:bookmarkStart w:id="9" w:name="_Hlk37851586"/>
      <w:r w:rsidRPr="00582694">
        <w:rPr>
          <w:rFonts w:ascii="Times New Roman" w:hAnsi="Times New Roman" w:cs="Times New Roman"/>
          <w:b/>
          <w:bCs/>
          <w:sz w:val="24"/>
          <w:szCs w:val="24"/>
        </w:rPr>
        <w:t>the percentage of eligible children served</w:t>
      </w:r>
      <w:bookmarkEnd w:id="9"/>
      <w:r w:rsidRPr="00582694">
        <w:rPr>
          <w:rFonts w:ascii="Times New Roman" w:hAnsi="Times New Roman" w:cs="Times New Roman"/>
          <w:b/>
          <w:bCs/>
          <w:sz w:val="24"/>
          <w:szCs w:val="24"/>
        </w:rPr>
        <w:t xml:space="preserve">. </w:t>
      </w:r>
    </w:p>
    <w:p w:rsidR="0094500D" w:rsidRPr="00582694" w:rsidRDefault="0094500D" w:rsidP="005604FA">
      <w:pPr>
        <w:pStyle w:val="NoSpacing"/>
        <w:numPr>
          <w:ilvl w:val="0"/>
          <w:numId w:val="2"/>
        </w:numPr>
        <w:rPr>
          <w:rFonts w:ascii="Times New Roman" w:hAnsi="Times New Roman" w:cs="Times New Roman"/>
          <w:sz w:val="24"/>
          <w:szCs w:val="24"/>
        </w:rPr>
      </w:pPr>
      <w:bookmarkStart w:id="10" w:name="_Hlk37840865"/>
      <w:r w:rsidRPr="00582694">
        <w:rPr>
          <w:rFonts w:ascii="Times New Roman" w:hAnsi="Times New Roman" w:cs="Times New Roman"/>
          <w:sz w:val="24"/>
          <w:szCs w:val="24"/>
        </w:rPr>
        <w:lastRenderedPageBreak/>
        <w:t>The tables in this section describes the children and families served</w:t>
      </w:r>
      <w:r w:rsidR="001D1CA3" w:rsidRPr="00582694">
        <w:rPr>
          <w:rFonts w:ascii="Times New Roman" w:hAnsi="Times New Roman" w:cs="Times New Roman"/>
          <w:sz w:val="24"/>
          <w:szCs w:val="24"/>
        </w:rPr>
        <w:t xml:space="preserve"> during the 2019 </w:t>
      </w:r>
      <w:r w:rsidR="00FF18FA" w:rsidRPr="00582694">
        <w:rPr>
          <w:rFonts w:ascii="Times New Roman" w:hAnsi="Times New Roman" w:cs="Times New Roman"/>
          <w:sz w:val="24"/>
          <w:szCs w:val="24"/>
        </w:rPr>
        <w:t>Head Start, Early Head Start and Early Head Start – Child Care Partnership</w:t>
      </w:r>
      <w:r w:rsidR="001D1CA3" w:rsidRPr="00582694">
        <w:rPr>
          <w:rFonts w:ascii="Times New Roman" w:hAnsi="Times New Roman" w:cs="Times New Roman"/>
          <w:sz w:val="24"/>
          <w:szCs w:val="24"/>
        </w:rPr>
        <w:t xml:space="preserve"> Fiscal Year </w:t>
      </w:r>
    </w:p>
    <w:tbl>
      <w:tblPr>
        <w:tblStyle w:val="TableGrid"/>
        <w:tblW w:w="9355" w:type="dxa"/>
        <w:tblLook w:val="04A0" w:firstRow="1" w:lastRow="0" w:firstColumn="1" w:lastColumn="0" w:noHBand="0" w:noVBand="1"/>
      </w:tblPr>
      <w:tblGrid>
        <w:gridCol w:w="2785"/>
        <w:gridCol w:w="3330"/>
        <w:gridCol w:w="3240"/>
      </w:tblGrid>
      <w:tr w:rsidR="00C76BC9" w:rsidRPr="00582694" w:rsidTr="00D107E8">
        <w:tc>
          <w:tcPr>
            <w:tcW w:w="9355" w:type="dxa"/>
            <w:gridSpan w:val="3"/>
          </w:tcPr>
          <w:bookmarkEnd w:id="10"/>
          <w:p w:rsidR="001D1CA3" w:rsidRPr="00582694" w:rsidRDefault="001D1CA3" w:rsidP="001D1CA3">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2019 HEAD START AND EARLY HEAD START CHILDREN AND FAMILIES SERVED</w:t>
            </w:r>
          </w:p>
        </w:tc>
      </w:tr>
      <w:tr w:rsidR="00423CA4" w:rsidRPr="00582694" w:rsidTr="00423CA4">
        <w:tc>
          <w:tcPr>
            <w:tcW w:w="2785" w:type="dxa"/>
          </w:tcPr>
          <w:p w:rsidR="00423CA4" w:rsidRPr="00582694" w:rsidRDefault="00423CA4" w:rsidP="00423CA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PROGRAMS</w:t>
            </w:r>
          </w:p>
        </w:tc>
        <w:tc>
          <w:tcPr>
            <w:tcW w:w="3330" w:type="dxa"/>
          </w:tcPr>
          <w:p w:rsidR="00423CA4" w:rsidRPr="00582694" w:rsidRDefault="00423CA4" w:rsidP="00423CA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CHILDREN</w:t>
            </w:r>
          </w:p>
        </w:tc>
        <w:tc>
          <w:tcPr>
            <w:tcW w:w="3240" w:type="dxa"/>
          </w:tcPr>
          <w:p w:rsidR="00423CA4" w:rsidRPr="00582694" w:rsidRDefault="00423CA4" w:rsidP="00423CA4">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FAMILIES</w:t>
            </w:r>
          </w:p>
        </w:tc>
      </w:tr>
      <w:tr w:rsidR="00423CA4" w:rsidRPr="00582694" w:rsidTr="00423CA4">
        <w:tc>
          <w:tcPr>
            <w:tcW w:w="2785" w:type="dxa"/>
          </w:tcPr>
          <w:p w:rsidR="00423CA4" w:rsidRPr="00582694" w:rsidRDefault="00423CA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HEAD START</w:t>
            </w:r>
          </w:p>
        </w:tc>
        <w:tc>
          <w:tcPr>
            <w:tcW w:w="333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1,183</w:t>
            </w:r>
          </w:p>
        </w:tc>
        <w:tc>
          <w:tcPr>
            <w:tcW w:w="324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1,100</w:t>
            </w:r>
          </w:p>
        </w:tc>
      </w:tr>
      <w:tr w:rsidR="00423CA4" w:rsidRPr="00582694" w:rsidTr="00423CA4">
        <w:tc>
          <w:tcPr>
            <w:tcW w:w="2785" w:type="dxa"/>
          </w:tcPr>
          <w:p w:rsidR="00423CA4" w:rsidRPr="00582694" w:rsidRDefault="00423CA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EARLY HEAD START</w:t>
            </w:r>
          </w:p>
        </w:tc>
        <w:tc>
          <w:tcPr>
            <w:tcW w:w="333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117</w:t>
            </w:r>
          </w:p>
        </w:tc>
        <w:tc>
          <w:tcPr>
            <w:tcW w:w="324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106</w:t>
            </w:r>
          </w:p>
        </w:tc>
      </w:tr>
      <w:tr w:rsidR="00423CA4" w:rsidRPr="00582694" w:rsidTr="00423CA4">
        <w:tc>
          <w:tcPr>
            <w:tcW w:w="2785" w:type="dxa"/>
          </w:tcPr>
          <w:p w:rsidR="00423CA4" w:rsidRPr="00582694" w:rsidRDefault="00423CA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EHS - CCP</w:t>
            </w:r>
          </w:p>
        </w:tc>
        <w:tc>
          <w:tcPr>
            <w:tcW w:w="333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166</w:t>
            </w:r>
          </w:p>
        </w:tc>
        <w:tc>
          <w:tcPr>
            <w:tcW w:w="3240" w:type="dxa"/>
          </w:tcPr>
          <w:p w:rsidR="00423CA4" w:rsidRPr="00582694" w:rsidRDefault="0045246A" w:rsidP="0045246A">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157</w:t>
            </w:r>
          </w:p>
        </w:tc>
      </w:tr>
      <w:tr w:rsidR="00423CA4" w:rsidRPr="00582694" w:rsidTr="00423CA4">
        <w:tc>
          <w:tcPr>
            <w:tcW w:w="2785" w:type="dxa"/>
          </w:tcPr>
          <w:p w:rsidR="00423CA4" w:rsidRPr="003C7FB0" w:rsidRDefault="00423CA4" w:rsidP="00CC4B0E">
            <w:pPr>
              <w:pStyle w:val="NoSpacing"/>
              <w:rPr>
                <w:rFonts w:ascii="Times New Roman" w:hAnsi="Times New Roman" w:cs="Times New Roman"/>
                <w:b/>
                <w:sz w:val="20"/>
                <w:szCs w:val="20"/>
              </w:rPr>
            </w:pPr>
            <w:r w:rsidRPr="003C7FB0">
              <w:rPr>
                <w:rFonts w:ascii="Times New Roman" w:hAnsi="Times New Roman" w:cs="Times New Roman"/>
                <w:b/>
                <w:sz w:val="20"/>
                <w:szCs w:val="20"/>
              </w:rPr>
              <w:t>TOTAL PROGRAM</w:t>
            </w:r>
          </w:p>
        </w:tc>
        <w:tc>
          <w:tcPr>
            <w:tcW w:w="3330" w:type="dxa"/>
          </w:tcPr>
          <w:p w:rsidR="00423CA4" w:rsidRPr="003C7FB0" w:rsidRDefault="003C7FB0" w:rsidP="0045246A">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1,466</w:t>
            </w:r>
          </w:p>
        </w:tc>
        <w:tc>
          <w:tcPr>
            <w:tcW w:w="3240" w:type="dxa"/>
          </w:tcPr>
          <w:p w:rsidR="00423CA4" w:rsidRPr="003C7FB0" w:rsidRDefault="003C7FB0" w:rsidP="0045246A">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1,363</w:t>
            </w:r>
          </w:p>
        </w:tc>
      </w:tr>
    </w:tbl>
    <w:p w:rsidR="001D1CA3" w:rsidRPr="00582694" w:rsidRDefault="00895626" w:rsidP="005604FA">
      <w:pPr>
        <w:pStyle w:val="NoSpacing"/>
        <w:numPr>
          <w:ilvl w:val="0"/>
          <w:numId w:val="2"/>
        </w:numPr>
        <w:rPr>
          <w:rFonts w:ascii="Times New Roman" w:hAnsi="Times New Roman" w:cs="Times New Roman"/>
          <w:sz w:val="24"/>
          <w:szCs w:val="24"/>
        </w:rPr>
      </w:pPr>
      <w:r w:rsidRPr="00582694">
        <w:rPr>
          <w:rFonts w:ascii="Times New Roman" w:hAnsi="Times New Roman" w:cs="Times New Roman"/>
          <w:sz w:val="24"/>
          <w:szCs w:val="24"/>
        </w:rPr>
        <w:t xml:space="preserve">The tables in this section describes the monthly enrollment (as a percentage of funded enrollment)during the 2019 </w:t>
      </w:r>
      <w:bookmarkStart w:id="11" w:name="_Hlk38275999"/>
      <w:r w:rsidRPr="00582694">
        <w:rPr>
          <w:rFonts w:ascii="Times New Roman" w:hAnsi="Times New Roman" w:cs="Times New Roman"/>
          <w:sz w:val="24"/>
          <w:szCs w:val="24"/>
        </w:rPr>
        <w:t>Head Start</w:t>
      </w:r>
      <w:r w:rsidR="00272F6C" w:rsidRPr="00582694">
        <w:rPr>
          <w:rFonts w:ascii="Times New Roman" w:hAnsi="Times New Roman" w:cs="Times New Roman"/>
          <w:sz w:val="24"/>
          <w:szCs w:val="24"/>
        </w:rPr>
        <w:t>,</w:t>
      </w:r>
      <w:r w:rsidRPr="00582694">
        <w:rPr>
          <w:rFonts w:ascii="Times New Roman" w:hAnsi="Times New Roman" w:cs="Times New Roman"/>
          <w:sz w:val="24"/>
          <w:szCs w:val="24"/>
        </w:rPr>
        <w:t xml:space="preserve"> Early Head Start</w:t>
      </w:r>
      <w:r w:rsidR="00272F6C" w:rsidRPr="00582694">
        <w:rPr>
          <w:rFonts w:ascii="Times New Roman" w:hAnsi="Times New Roman" w:cs="Times New Roman"/>
          <w:sz w:val="24"/>
          <w:szCs w:val="24"/>
        </w:rPr>
        <w:t xml:space="preserve"> and Early Head Start – Child Care Partnership</w:t>
      </w:r>
      <w:bookmarkEnd w:id="11"/>
      <w:r w:rsidRPr="00582694">
        <w:rPr>
          <w:rFonts w:ascii="Times New Roman" w:hAnsi="Times New Roman" w:cs="Times New Roman"/>
          <w:sz w:val="24"/>
          <w:szCs w:val="24"/>
        </w:rPr>
        <w:t>Fiscal Year</w:t>
      </w:r>
    </w:p>
    <w:tbl>
      <w:tblPr>
        <w:tblStyle w:val="TableGrid"/>
        <w:tblW w:w="9378" w:type="dxa"/>
        <w:tblLayout w:type="fixed"/>
        <w:tblLook w:val="04A0" w:firstRow="1" w:lastRow="0" w:firstColumn="1" w:lastColumn="0" w:noHBand="0" w:noVBand="1"/>
      </w:tblPr>
      <w:tblGrid>
        <w:gridCol w:w="1381"/>
        <w:gridCol w:w="1787"/>
        <w:gridCol w:w="2070"/>
        <w:gridCol w:w="1800"/>
        <w:gridCol w:w="2340"/>
      </w:tblGrid>
      <w:tr w:rsidR="00E8426D" w:rsidRPr="00582694" w:rsidTr="002A53C8">
        <w:tc>
          <w:tcPr>
            <w:tcW w:w="1381" w:type="dxa"/>
            <w:vMerge w:val="restart"/>
          </w:tcPr>
          <w:p w:rsidR="00E8426D" w:rsidRPr="00582694" w:rsidRDefault="00E8426D" w:rsidP="00C043A1">
            <w:pPr>
              <w:pStyle w:val="NoSpacing"/>
              <w:jc w:val="center"/>
              <w:rPr>
                <w:rFonts w:ascii="Times New Roman" w:hAnsi="Times New Roman" w:cs="Times New Roman"/>
                <w:b/>
                <w:bCs/>
                <w:sz w:val="20"/>
                <w:szCs w:val="20"/>
              </w:rPr>
            </w:pPr>
            <w:bookmarkStart w:id="12" w:name="_Hlk38275764"/>
            <w:r w:rsidRPr="00582694">
              <w:rPr>
                <w:rFonts w:ascii="Times New Roman" w:hAnsi="Times New Roman" w:cs="Times New Roman"/>
                <w:sz w:val="20"/>
                <w:szCs w:val="20"/>
              </w:rPr>
              <w:t>MONTHS</w:t>
            </w:r>
          </w:p>
        </w:tc>
        <w:tc>
          <w:tcPr>
            <w:tcW w:w="7997" w:type="dxa"/>
            <w:gridSpan w:val="4"/>
          </w:tcPr>
          <w:p w:rsidR="00E8426D" w:rsidRPr="00582694" w:rsidRDefault="00E8426D" w:rsidP="0088066D">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MONTHLY PERCENTAGE OF ENROLLMENT TO ACTUAL ENROLLMENT HEAD START AND EARLY HEAD START</w:t>
            </w:r>
          </w:p>
        </w:tc>
      </w:tr>
      <w:tr w:rsidR="009E63D4" w:rsidRPr="00582694" w:rsidTr="002A53C8">
        <w:tc>
          <w:tcPr>
            <w:tcW w:w="1381" w:type="dxa"/>
            <w:vMerge/>
          </w:tcPr>
          <w:p w:rsidR="009E63D4" w:rsidRPr="00582694" w:rsidRDefault="009E63D4" w:rsidP="00C043A1">
            <w:pPr>
              <w:pStyle w:val="NoSpacing"/>
              <w:jc w:val="center"/>
              <w:rPr>
                <w:rFonts w:ascii="Times New Roman" w:hAnsi="Times New Roman" w:cs="Times New Roman"/>
                <w:sz w:val="20"/>
                <w:szCs w:val="20"/>
              </w:rPr>
            </w:pPr>
          </w:p>
        </w:tc>
        <w:tc>
          <w:tcPr>
            <w:tcW w:w="3857" w:type="dxa"/>
            <w:gridSpan w:val="2"/>
          </w:tcPr>
          <w:p w:rsidR="009E63D4" w:rsidRPr="00582694" w:rsidRDefault="009E63D4" w:rsidP="007309A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 xml:space="preserve">HEAD START FUNDED ENROLLMENT </w:t>
            </w:r>
            <w:r w:rsidRPr="00582694">
              <w:rPr>
                <w:rFonts w:ascii="Times New Roman" w:hAnsi="Times New Roman" w:cs="Times New Roman"/>
                <w:sz w:val="20"/>
                <w:szCs w:val="20"/>
                <w:u w:val="single"/>
              </w:rPr>
              <w:t>1,020</w:t>
            </w:r>
            <w:r w:rsidRPr="00582694">
              <w:rPr>
                <w:rFonts w:ascii="Times New Roman" w:hAnsi="Times New Roman" w:cs="Times New Roman"/>
                <w:sz w:val="20"/>
                <w:szCs w:val="20"/>
              </w:rPr>
              <w:t xml:space="preserve"> NOV 2018 - MAY 2019.</w:t>
            </w:r>
          </w:p>
          <w:p w:rsidR="009E63D4" w:rsidRPr="00582694" w:rsidRDefault="009E63D4" w:rsidP="007309AD">
            <w:pPr>
              <w:pStyle w:val="NoSpacing"/>
              <w:jc w:val="center"/>
              <w:rPr>
                <w:rFonts w:ascii="Times New Roman" w:hAnsi="Times New Roman" w:cs="Times New Roman"/>
                <w:sz w:val="20"/>
                <w:szCs w:val="20"/>
              </w:rPr>
            </w:pPr>
            <w:r w:rsidRPr="00582694">
              <w:rPr>
                <w:rFonts w:ascii="Times New Roman" w:hAnsi="Times New Roman" w:cs="Times New Roman"/>
                <w:b/>
                <w:bCs/>
                <w:sz w:val="20"/>
                <w:szCs w:val="20"/>
                <w:u w:val="single"/>
              </w:rPr>
              <w:t>852 AUG 2019 - OCT 2019</w:t>
            </w:r>
          </w:p>
        </w:tc>
        <w:tc>
          <w:tcPr>
            <w:tcW w:w="4140" w:type="dxa"/>
            <w:gridSpan w:val="2"/>
          </w:tcPr>
          <w:p w:rsidR="009E63D4" w:rsidRPr="00582694" w:rsidRDefault="009E63D4" w:rsidP="007309A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EARLY HEAD STARTFUNDED ENROLLMENT</w:t>
            </w:r>
            <w:r w:rsidRPr="00582694">
              <w:rPr>
                <w:rFonts w:ascii="Times New Roman" w:hAnsi="Times New Roman" w:cs="Times New Roman"/>
                <w:b/>
                <w:bCs/>
                <w:sz w:val="20"/>
                <w:szCs w:val="20"/>
                <w:u w:val="single"/>
              </w:rPr>
              <w:t>80</w:t>
            </w:r>
          </w:p>
        </w:tc>
      </w:tr>
      <w:tr w:rsidR="009E63D4" w:rsidRPr="00582694" w:rsidTr="002A53C8">
        <w:tc>
          <w:tcPr>
            <w:tcW w:w="1381" w:type="dxa"/>
            <w:vMerge/>
          </w:tcPr>
          <w:p w:rsidR="009E63D4" w:rsidRPr="00582694" w:rsidRDefault="009E63D4" w:rsidP="00E8426D">
            <w:pPr>
              <w:pStyle w:val="NoSpacing"/>
              <w:rPr>
                <w:rFonts w:ascii="Times New Roman" w:hAnsi="Times New Roman" w:cs="Times New Roman"/>
                <w:sz w:val="20"/>
                <w:szCs w:val="20"/>
              </w:rPr>
            </w:pPr>
          </w:p>
        </w:tc>
        <w:tc>
          <w:tcPr>
            <w:tcW w:w="1787"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HS ACTUAL ENROLLMENT</w:t>
            </w:r>
          </w:p>
        </w:tc>
        <w:tc>
          <w:tcPr>
            <w:tcW w:w="2070"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HS % OF FUNDED ENROLLMENT</w:t>
            </w:r>
          </w:p>
        </w:tc>
        <w:tc>
          <w:tcPr>
            <w:tcW w:w="1800"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EHS ACTUAL ENROLLMENT</w:t>
            </w:r>
          </w:p>
        </w:tc>
        <w:tc>
          <w:tcPr>
            <w:tcW w:w="2340" w:type="dxa"/>
          </w:tcPr>
          <w:p w:rsidR="009E63D4" w:rsidRPr="00582694" w:rsidRDefault="009E63D4" w:rsidP="00E8426D">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EHS % OF FUNDED ENROLLMENT</w:t>
            </w:r>
          </w:p>
        </w:tc>
      </w:tr>
      <w:tr w:rsidR="009E63D4" w:rsidRPr="00582694" w:rsidTr="002A53C8">
        <w:tc>
          <w:tcPr>
            <w:tcW w:w="1381" w:type="dxa"/>
          </w:tcPr>
          <w:p w:rsidR="009E63D4" w:rsidRPr="00582694" w:rsidRDefault="009E63D4" w:rsidP="00CC4B0E">
            <w:pPr>
              <w:pStyle w:val="NoSpacing"/>
              <w:rPr>
                <w:rFonts w:ascii="Times New Roman" w:hAnsi="Times New Roman" w:cs="Times New Roman"/>
                <w:sz w:val="20"/>
                <w:szCs w:val="20"/>
              </w:rPr>
            </w:pPr>
            <w:r w:rsidRPr="00582694">
              <w:rPr>
                <w:rFonts w:ascii="Times New Roman" w:hAnsi="Times New Roman" w:cs="Times New Roman"/>
                <w:sz w:val="20"/>
                <w:szCs w:val="20"/>
              </w:rPr>
              <w:t>November</w:t>
            </w:r>
          </w:p>
        </w:tc>
        <w:tc>
          <w:tcPr>
            <w:tcW w:w="1787"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1,049</w:t>
            </w:r>
          </w:p>
        </w:tc>
        <w:tc>
          <w:tcPr>
            <w:tcW w:w="2070"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w:t>
            </w:r>
          </w:p>
        </w:tc>
        <w:tc>
          <w:tcPr>
            <w:tcW w:w="1800"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84</w:t>
            </w:r>
          </w:p>
        </w:tc>
        <w:tc>
          <w:tcPr>
            <w:tcW w:w="2340" w:type="dxa"/>
          </w:tcPr>
          <w:p w:rsidR="009E63D4"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December</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1,041</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82</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January</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1,076</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86</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February</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1,052</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94</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March</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1,041</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84</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April</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1,021</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86</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May</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1,020</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81</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 xml:space="preserve">June </w:t>
            </w:r>
          </w:p>
        </w:tc>
        <w:tc>
          <w:tcPr>
            <w:tcW w:w="1787" w:type="dxa"/>
          </w:tcPr>
          <w:p w:rsidR="007626F7" w:rsidRPr="00582694" w:rsidRDefault="007626F7" w:rsidP="007626F7">
            <w:pPr>
              <w:pStyle w:val="NoSpacing"/>
              <w:jc w:val="right"/>
              <w:rPr>
                <w:rFonts w:ascii="Times New Roman" w:hAnsi="Times New Roman" w:cs="Times New Roman"/>
                <w:sz w:val="20"/>
                <w:szCs w:val="20"/>
              </w:rPr>
            </w:pPr>
          </w:p>
        </w:tc>
        <w:tc>
          <w:tcPr>
            <w:tcW w:w="2070" w:type="dxa"/>
          </w:tcPr>
          <w:p w:rsidR="007626F7" w:rsidRPr="00582694" w:rsidRDefault="007626F7" w:rsidP="007626F7">
            <w:pPr>
              <w:jc w:val="right"/>
            </w:pP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80</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 xml:space="preserve">July </w:t>
            </w:r>
          </w:p>
        </w:tc>
        <w:tc>
          <w:tcPr>
            <w:tcW w:w="1787" w:type="dxa"/>
          </w:tcPr>
          <w:p w:rsidR="007626F7" w:rsidRPr="00582694" w:rsidRDefault="007626F7" w:rsidP="007626F7">
            <w:pPr>
              <w:pStyle w:val="NoSpacing"/>
              <w:jc w:val="right"/>
              <w:rPr>
                <w:rFonts w:ascii="Times New Roman" w:hAnsi="Times New Roman" w:cs="Times New Roman"/>
                <w:sz w:val="20"/>
                <w:szCs w:val="20"/>
              </w:rPr>
            </w:pPr>
          </w:p>
        </w:tc>
        <w:tc>
          <w:tcPr>
            <w:tcW w:w="2070" w:type="dxa"/>
          </w:tcPr>
          <w:p w:rsidR="007626F7" w:rsidRPr="00582694" w:rsidRDefault="007626F7" w:rsidP="007626F7">
            <w:pPr>
              <w:jc w:val="right"/>
            </w:pP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80</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August</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847</w:t>
            </w:r>
          </w:p>
        </w:tc>
        <w:tc>
          <w:tcPr>
            <w:tcW w:w="2070" w:type="dxa"/>
          </w:tcPr>
          <w:p w:rsidR="007626F7" w:rsidRPr="00582694" w:rsidRDefault="00EB3CEF" w:rsidP="007626F7">
            <w:pPr>
              <w:jc w:val="right"/>
            </w:pPr>
            <w:r w:rsidRPr="00582694">
              <w:rPr>
                <w:rFonts w:ascii="Times New Roman" w:hAnsi="Times New Roman" w:cs="Times New Roman"/>
                <w:sz w:val="20"/>
                <w:szCs w:val="20"/>
              </w:rPr>
              <w:t>99</w:t>
            </w:r>
            <w:r w:rsidR="007626F7" w:rsidRPr="00582694">
              <w:rPr>
                <w:rFonts w:ascii="Times New Roman" w:hAnsi="Times New Roman" w:cs="Times New Roman"/>
                <w:sz w:val="20"/>
                <w:szCs w:val="20"/>
              </w:rPr>
              <w:t>%</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81</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 xml:space="preserve">September </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922</w:t>
            </w:r>
          </w:p>
        </w:tc>
        <w:tc>
          <w:tcPr>
            <w:tcW w:w="2070" w:type="dxa"/>
          </w:tcPr>
          <w:p w:rsidR="007626F7" w:rsidRPr="00582694" w:rsidRDefault="00EB3CEF" w:rsidP="007626F7">
            <w:pPr>
              <w:jc w:val="right"/>
            </w:pPr>
            <w:r w:rsidRPr="00582694">
              <w:rPr>
                <w:rFonts w:ascii="Times New Roman" w:hAnsi="Times New Roman" w:cs="Times New Roman"/>
                <w:sz w:val="20"/>
                <w:szCs w:val="20"/>
              </w:rPr>
              <w:t>100</w:t>
            </w:r>
            <w:r w:rsidR="007626F7" w:rsidRPr="00582694">
              <w:rPr>
                <w:rFonts w:ascii="Times New Roman" w:hAnsi="Times New Roman" w:cs="Times New Roman"/>
                <w:sz w:val="20"/>
                <w:szCs w:val="20"/>
              </w:rPr>
              <w:t>%</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95</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A53C8">
        <w:tc>
          <w:tcPr>
            <w:tcW w:w="1381" w:type="dxa"/>
          </w:tcPr>
          <w:p w:rsidR="007626F7" w:rsidRPr="00582694" w:rsidRDefault="007626F7" w:rsidP="007309AD">
            <w:pPr>
              <w:pStyle w:val="NoSpacing"/>
              <w:rPr>
                <w:rFonts w:ascii="Times New Roman" w:hAnsi="Times New Roman" w:cs="Times New Roman"/>
                <w:sz w:val="20"/>
                <w:szCs w:val="20"/>
              </w:rPr>
            </w:pPr>
            <w:r w:rsidRPr="00582694">
              <w:rPr>
                <w:rFonts w:ascii="Times New Roman" w:hAnsi="Times New Roman" w:cs="Times New Roman"/>
                <w:sz w:val="20"/>
                <w:szCs w:val="20"/>
              </w:rPr>
              <w:t>October</w:t>
            </w:r>
          </w:p>
        </w:tc>
        <w:tc>
          <w:tcPr>
            <w:tcW w:w="1787"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893</w:t>
            </w:r>
          </w:p>
        </w:tc>
        <w:tc>
          <w:tcPr>
            <w:tcW w:w="2070" w:type="dxa"/>
          </w:tcPr>
          <w:p w:rsidR="007626F7" w:rsidRPr="00582694" w:rsidRDefault="007626F7" w:rsidP="007626F7">
            <w:pPr>
              <w:jc w:val="right"/>
            </w:pPr>
            <w:r w:rsidRPr="00582694">
              <w:rPr>
                <w:rFonts w:ascii="Times New Roman" w:hAnsi="Times New Roman" w:cs="Times New Roman"/>
                <w:sz w:val="20"/>
                <w:szCs w:val="20"/>
              </w:rPr>
              <w:t>100%</w:t>
            </w:r>
          </w:p>
        </w:tc>
        <w:tc>
          <w:tcPr>
            <w:tcW w:w="1800"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91</w:t>
            </w:r>
          </w:p>
        </w:tc>
        <w:tc>
          <w:tcPr>
            <w:tcW w:w="2340" w:type="dxa"/>
          </w:tcPr>
          <w:p w:rsidR="007626F7" w:rsidRPr="00582694" w:rsidRDefault="007626F7" w:rsidP="007626F7">
            <w:pPr>
              <w:jc w:val="right"/>
            </w:pPr>
            <w:r w:rsidRPr="00582694">
              <w:rPr>
                <w:rFonts w:ascii="Times New Roman" w:hAnsi="Times New Roman" w:cs="Times New Roman"/>
                <w:sz w:val="20"/>
                <w:szCs w:val="20"/>
              </w:rPr>
              <w:t>100%</w:t>
            </w:r>
          </w:p>
        </w:tc>
      </w:tr>
      <w:tr w:rsidR="009E63D4" w:rsidRPr="00582694" w:rsidTr="002A53C8">
        <w:tc>
          <w:tcPr>
            <w:tcW w:w="1381" w:type="dxa"/>
          </w:tcPr>
          <w:p w:rsidR="009E63D4" w:rsidRPr="003C7FB0" w:rsidRDefault="009E63D4" w:rsidP="007309AD">
            <w:pPr>
              <w:pStyle w:val="NoSpacing"/>
              <w:rPr>
                <w:rFonts w:ascii="Times New Roman" w:hAnsi="Times New Roman" w:cs="Times New Roman"/>
                <w:b/>
                <w:sz w:val="20"/>
                <w:szCs w:val="20"/>
              </w:rPr>
            </w:pPr>
            <w:r w:rsidRPr="003C7FB0">
              <w:rPr>
                <w:rFonts w:ascii="Times New Roman" w:hAnsi="Times New Roman" w:cs="Times New Roman"/>
                <w:b/>
                <w:sz w:val="20"/>
                <w:szCs w:val="20"/>
              </w:rPr>
              <w:t>TOTAL</w:t>
            </w:r>
          </w:p>
        </w:tc>
        <w:tc>
          <w:tcPr>
            <w:tcW w:w="1787"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960</w:t>
            </w:r>
          </w:p>
        </w:tc>
        <w:tc>
          <w:tcPr>
            <w:tcW w:w="2070"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99.9%</w:t>
            </w:r>
          </w:p>
        </w:tc>
        <w:tc>
          <w:tcPr>
            <w:tcW w:w="1800"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85</w:t>
            </w:r>
          </w:p>
        </w:tc>
        <w:tc>
          <w:tcPr>
            <w:tcW w:w="2340" w:type="dxa"/>
          </w:tcPr>
          <w:p w:rsidR="009E63D4" w:rsidRPr="003C7FB0" w:rsidRDefault="00B42311" w:rsidP="007626F7">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100%</w:t>
            </w:r>
          </w:p>
        </w:tc>
      </w:tr>
      <w:bookmarkEnd w:id="12"/>
    </w:tbl>
    <w:p w:rsidR="00E8426D" w:rsidRPr="00582694" w:rsidRDefault="00E8426D" w:rsidP="00E8426D">
      <w:pPr>
        <w:pStyle w:val="NoSpacing"/>
        <w:ind w:left="720"/>
        <w:jc w:val="both"/>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1381"/>
        <w:gridCol w:w="3654"/>
        <w:gridCol w:w="4320"/>
      </w:tblGrid>
      <w:tr w:rsidR="00272F6C" w:rsidRPr="00582694" w:rsidTr="00D107E8">
        <w:tc>
          <w:tcPr>
            <w:tcW w:w="1381" w:type="dxa"/>
            <w:vMerge w:val="restart"/>
          </w:tcPr>
          <w:p w:rsidR="00272F6C" w:rsidRPr="00582694" w:rsidRDefault="00272F6C" w:rsidP="00D107E8">
            <w:pPr>
              <w:pStyle w:val="NoSpacing"/>
              <w:jc w:val="center"/>
              <w:rPr>
                <w:rFonts w:ascii="Times New Roman" w:hAnsi="Times New Roman" w:cs="Times New Roman"/>
                <w:b/>
                <w:bCs/>
                <w:sz w:val="20"/>
                <w:szCs w:val="20"/>
              </w:rPr>
            </w:pPr>
            <w:r w:rsidRPr="00582694">
              <w:rPr>
                <w:rFonts w:ascii="Times New Roman" w:hAnsi="Times New Roman" w:cs="Times New Roman"/>
                <w:sz w:val="20"/>
                <w:szCs w:val="20"/>
              </w:rPr>
              <w:t>MONTHS</w:t>
            </w:r>
          </w:p>
        </w:tc>
        <w:tc>
          <w:tcPr>
            <w:tcW w:w="7974" w:type="dxa"/>
            <w:gridSpan w:val="2"/>
          </w:tcPr>
          <w:p w:rsidR="00272F6C" w:rsidRPr="00582694" w:rsidRDefault="00272F6C" w:rsidP="00D107E8">
            <w:pPr>
              <w:pStyle w:val="NoSpacing"/>
              <w:jc w:val="center"/>
              <w:rPr>
                <w:rFonts w:ascii="Times New Roman" w:hAnsi="Times New Roman" w:cs="Times New Roman"/>
                <w:b/>
                <w:bCs/>
                <w:sz w:val="20"/>
                <w:szCs w:val="20"/>
              </w:rPr>
            </w:pPr>
            <w:r w:rsidRPr="00582694">
              <w:rPr>
                <w:rFonts w:ascii="Times New Roman" w:hAnsi="Times New Roman" w:cs="Times New Roman"/>
                <w:b/>
                <w:bCs/>
                <w:sz w:val="20"/>
                <w:szCs w:val="20"/>
              </w:rPr>
              <w:t xml:space="preserve">MONTHLY PERCENTAGE OF ENROLLMENT TO ACTUAL ENROLLMENT EARLY HEAD START – CHILD CARE PARTNERSHIP </w:t>
            </w:r>
          </w:p>
        </w:tc>
      </w:tr>
      <w:tr w:rsidR="00272F6C" w:rsidRPr="00582694" w:rsidTr="00272F6C">
        <w:tc>
          <w:tcPr>
            <w:tcW w:w="1381" w:type="dxa"/>
            <w:vMerge/>
          </w:tcPr>
          <w:p w:rsidR="00272F6C" w:rsidRPr="00582694" w:rsidRDefault="00272F6C" w:rsidP="00D107E8">
            <w:pPr>
              <w:pStyle w:val="NoSpacing"/>
              <w:jc w:val="center"/>
              <w:rPr>
                <w:rFonts w:ascii="Times New Roman" w:hAnsi="Times New Roman" w:cs="Times New Roman"/>
                <w:sz w:val="20"/>
                <w:szCs w:val="20"/>
              </w:rPr>
            </w:pPr>
          </w:p>
        </w:tc>
        <w:tc>
          <w:tcPr>
            <w:tcW w:w="7974" w:type="dxa"/>
            <w:gridSpan w:val="2"/>
          </w:tcPr>
          <w:p w:rsidR="00272F6C" w:rsidRPr="00582694" w:rsidRDefault="00272F6C" w:rsidP="00D107E8">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 xml:space="preserve">EHS- CCP FUNDED ENROLLMENT </w:t>
            </w:r>
            <w:r w:rsidRPr="00582694">
              <w:rPr>
                <w:rFonts w:ascii="Times New Roman" w:hAnsi="Times New Roman" w:cs="Times New Roman"/>
                <w:b/>
                <w:bCs/>
                <w:sz w:val="20"/>
                <w:szCs w:val="20"/>
                <w:u w:val="single"/>
              </w:rPr>
              <w:t>128</w:t>
            </w:r>
          </w:p>
        </w:tc>
      </w:tr>
      <w:tr w:rsidR="00272F6C" w:rsidRPr="00582694" w:rsidTr="00272F6C">
        <w:tc>
          <w:tcPr>
            <w:tcW w:w="1381" w:type="dxa"/>
            <w:vMerge/>
          </w:tcPr>
          <w:p w:rsidR="00272F6C" w:rsidRPr="00582694" w:rsidRDefault="00272F6C" w:rsidP="00D107E8">
            <w:pPr>
              <w:pStyle w:val="NoSpacing"/>
              <w:rPr>
                <w:rFonts w:ascii="Times New Roman" w:hAnsi="Times New Roman" w:cs="Times New Roman"/>
                <w:sz w:val="20"/>
                <w:szCs w:val="20"/>
              </w:rPr>
            </w:pPr>
          </w:p>
        </w:tc>
        <w:tc>
          <w:tcPr>
            <w:tcW w:w="3654" w:type="dxa"/>
          </w:tcPr>
          <w:p w:rsidR="00272F6C" w:rsidRPr="00582694" w:rsidRDefault="00272F6C" w:rsidP="00D107E8">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ACTUAL ENR</w:t>
            </w:r>
            <w:r w:rsidR="00E54E94" w:rsidRPr="00582694">
              <w:rPr>
                <w:rFonts w:ascii="Times New Roman" w:hAnsi="Times New Roman" w:cs="Times New Roman"/>
                <w:sz w:val="20"/>
                <w:szCs w:val="20"/>
              </w:rPr>
              <w:t>OLLMENT</w:t>
            </w:r>
          </w:p>
        </w:tc>
        <w:tc>
          <w:tcPr>
            <w:tcW w:w="4320" w:type="dxa"/>
          </w:tcPr>
          <w:p w:rsidR="00272F6C" w:rsidRPr="00582694" w:rsidRDefault="00272F6C" w:rsidP="00D107E8">
            <w:pPr>
              <w:pStyle w:val="NoSpacing"/>
              <w:jc w:val="center"/>
              <w:rPr>
                <w:rFonts w:ascii="Times New Roman" w:hAnsi="Times New Roman" w:cs="Times New Roman"/>
                <w:sz w:val="20"/>
                <w:szCs w:val="20"/>
              </w:rPr>
            </w:pPr>
            <w:r w:rsidRPr="00582694">
              <w:rPr>
                <w:rFonts w:ascii="Times New Roman" w:hAnsi="Times New Roman" w:cs="Times New Roman"/>
                <w:sz w:val="20"/>
                <w:szCs w:val="20"/>
              </w:rPr>
              <w:t>% OF FUNDED ENR</w:t>
            </w:r>
            <w:r w:rsidR="00E54E94" w:rsidRPr="00582694">
              <w:rPr>
                <w:rFonts w:ascii="Times New Roman" w:hAnsi="Times New Roman" w:cs="Times New Roman"/>
                <w:sz w:val="20"/>
                <w:szCs w:val="20"/>
              </w:rPr>
              <w:t>OLLMENT</w:t>
            </w:r>
          </w:p>
        </w:tc>
      </w:tr>
      <w:tr w:rsidR="00272F6C" w:rsidRPr="00582694" w:rsidTr="00272F6C">
        <w:tc>
          <w:tcPr>
            <w:tcW w:w="1381" w:type="dxa"/>
          </w:tcPr>
          <w:p w:rsidR="00272F6C" w:rsidRPr="00582694" w:rsidRDefault="001154C5"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August</w:t>
            </w:r>
          </w:p>
        </w:tc>
        <w:tc>
          <w:tcPr>
            <w:tcW w:w="3654" w:type="dxa"/>
          </w:tcPr>
          <w:p w:rsidR="00272F6C"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272F6C"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September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147</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October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141</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November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135</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December</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January</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133</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February</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136</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March</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135</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April</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130</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 xml:space="preserve">May </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June</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7626F7" w:rsidRPr="00582694" w:rsidTr="00272F6C">
        <w:tc>
          <w:tcPr>
            <w:tcW w:w="1381" w:type="dxa"/>
          </w:tcPr>
          <w:p w:rsidR="007626F7" w:rsidRPr="00582694" w:rsidRDefault="007626F7" w:rsidP="00D107E8">
            <w:pPr>
              <w:pStyle w:val="NoSpacing"/>
              <w:rPr>
                <w:rFonts w:ascii="Times New Roman" w:hAnsi="Times New Roman" w:cs="Times New Roman"/>
                <w:sz w:val="20"/>
                <w:szCs w:val="20"/>
              </w:rPr>
            </w:pPr>
            <w:r w:rsidRPr="00582694">
              <w:rPr>
                <w:rFonts w:ascii="Times New Roman" w:hAnsi="Times New Roman" w:cs="Times New Roman"/>
                <w:sz w:val="20"/>
                <w:szCs w:val="20"/>
              </w:rPr>
              <w:t>July</w:t>
            </w:r>
          </w:p>
        </w:tc>
        <w:tc>
          <w:tcPr>
            <w:tcW w:w="3654" w:type="dxa"/>
          </w:tcPr>
          <w:p w:rsidR="007626F7" w:rsidRPr="00582694" w:rsidRDefault="007626F7" w:rsidP="007626F7">
            <w:pPr>
              <w:pStyle w:val="NoSpacing"/>
              <w:jc w:val="right"/>
              <w:rPr>
                <w:rFonts w:ascii="Times New Roman" w:hAnsi="Times New Roman" w:cs="Times New Roman"/>
                <w:sz w:val="20"/>
                <w:szCs w:val="20"/>
              </w:rPr>
            </w:pPr>
            <w:r w:rsidRPr="00582694">
              <w:rPr>
                <w:rFonts w:ascii="Times New Roman" w:hAnsi="Times New Roman" w:cs="Times New Roman"/>
                <w:sz w:val="20"/>
                <w:szCs w:val="20"/>
              </w:rPr>
              <w:t>128</w:t>
            </w:r>
          </w:p>
        </w:tc>
        <w:tc>
          <w:tcPr>
            <w:tcW w:w="4320" w:type="dxa"/>
          </w:tcPr>
          <w:p w:rsidR="007626F7" w:rsidRPr="00582694" w:rsidRDefault="007626F7" w:rsidP="007626F7">
            <w:pPr>
              <w:jc w:val="right"/>
            </w:pPr>
            <w:r w:rsidRPr="00582694">
              <w:rPr>
                <w:rFonts w:ascii="Times New Roman" w:hAnsi="Times New Roman" w:cs="Times New Roman"/>
                <w:sz w:val="20"/>
                <w:szCs w:val="20"/>
              </w:rPr>
              <w:t>100%</w:t>
            </w:r>
          </w:p>
        </w:tc>
      </w:tr>
      <w:tr w:rsidR="00272F6C" w:rsidRPr="00582694" w:rsidTr="00272F6C">
        <w:tc>
          <w:tcPr>
            <w:tcW w:w="1381" w:type="dxa"/>
          </w:tcPr>
          <w:p w:rsidR="00272F6C" w:rsidRPr="003C7FB0" w:rsidRDefault="00272F6C" w:rsidP="00D107E8">
            <w:pPr>
              <w:pStyle w:val="NoSpacing"/>
              <w:rPr>
                <w:rFonts w:ascii="Times New Roman" w:hAnsi="Times New Roman" w:cs="Times New Roman"/>
                <w:b/>
                <w:sz w:val="20"/>
                <w:szCs w:val="20"/>
              </w:rPr>
            </w:pPr>
            <w:r w:rsidRPr="003C7FB0">
              <w:rPr>
                <w:rFonts w:ascii="Times New Roman" w:hAnsi="Times New Roman" w:cs="Times New Roman"/>
                <w:b/>
                <w:sz w:val="20"/>
                <w:szCs w:val="20"/>
              </w:rPr>
              <w:t>TOTAL</w:t>
            </w:r>
          </w:p>
        </w:tc>
        <w:tc>
          <w:tcPr>
            <w:tcW w:w="3654" w:type="dxa"/>
          </w:tcPr>
          <w:p w:rsidR="00272F6C" w:rsidRPr="003C7FB0" w:rsidRDefault="00A97554" w:rsidP="00A97554">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134</w:t>
            </w:r>
          </w:p>
        </w:tc>
        <w:tc>
          <w:tcPr>
            <w:tcW w:w="4320" w:type="dxa"/>
          </w:tcPr>
          <w:p w:rsidR="00272F6C" w:rsidRPr="003C7FB0" w:rsidRDefault="00A97554" w:rsidP="00A97554">
            <w:pPr>
              <w:pStyle w:val="NoSpacing"/>
              <w:jc w:val="right"/>
              <w:rPr>
                <w:rFonts w:ascii="Times New Roman" w:hAnsi="Times New Roman" w:cs="Times New Roman"/>
                <w:b/>
                <w:sz w:val="20"/>
                <w:szCs w:val="20"/>
              </w:rPr>
            </w:pPr>
            <w:r w:rsidRPr="003C7FB0">
              <w:rPr>
                <w:rFonts w:ascii="Times New Roman" w:hAnsi="Times New Roman" w:cs="Times New Roman"/>
                <w:b/>
                <w:sz w:val="20"/>
                <w:szCs w:val="20"/>
              </w:rPr>
              <w:t>100%</w:t>
            </w:r>
          </w:p>
        </w:tc>
      </w:tr>
    </w:tbl>
    <w:p w:rsidR="00895626" w:rsidRDefault="000A568C" w:rsidP="000A568C">
      <w:pPr>
        <w:pStyle w:val="NoSpacing"/>
        <w:numPr>
          <w:ilvl w:val="0"/>
          <w:numId w:val="2"/>
        </w:numPr>
        <w:jc w:val="both"/>
        <w:rPr>
          <w:rFonts w:ascii="Times New Roman" w:hAnsi="Times New Roman" w:cs="Times New Roman"/>
          <w:sz w:val="24"/>
          <w:szCs w:val="24"/>
        </w:rPr>
      </w:pPr>
      <w:r w:rsidRPr="00582694">
        <w:rPr>
          <w:rFonts w:ascii="Times New Roman" w:hAnsi="Times New Roman" w:cs="Times New Roman"/>
          <w:sz w:val="24"/>
          <w:szCs w:val="24"/>
        </w:rPr>
        <w:t xml:space="preserve">The tables in this section describes the percentage of eligible children served during the 2019 </w:t>
      </w:r>
      <w:r w:rsidR="002853B1" w:rsidRPr="00582694">
        <w:rPr>
          <w:rFonts w:ascii="Times New Roman" w:hAnsi="Times New Roman" w:cs="Times New Roman"/>
          <w:sz w:val="24"/>
          <w:szCs w:val="24"/>
        </w:rPr>
        <w:t xml:space="preserve">Head Start, Early Head Start and Early Head Start – Child Care Partnership </w:t>
      </w:r>
      <w:r w:rsidRPr="00582694">
        <w:rPr>
          <w:rFonts w:ascii="Times New Roman" w:hAnsi="Times New Roman" w:cs="Times New Roman"/>
          <w:sz w:val="24"/>
          <w:szCs w:val="24"/>
        </w:rPr>
        <w:t>Fiscal Year. The eligibility determination was based on: The family’s income; The family is eligible for or, in the absence of child care, would be potentially eligible for public assistance; including TANF child-only payments; The child is homeless; orThe child is in foster care.</w:t>
      </w:r>
    </w:p>
    <w:p w:rsidR="00C24D22" w:rsidRPr="00582694" w:rsidRDefault="00C24D22" w:rsidP="00C24D22">
      <w:pPr>
        <w:pStyle w:val="NoSpacing"/>
        <w:ind w:left="360"/>
        <w:jc w:val="both"/>
        <w:rPr>
          <w:rFonts w:ascii="Times New Roman" w:hAnsi="Times New Roman" w:cs="Times New Roman"/>
          <w:sz w:val="24"/>
          <w:szCs w:val="24"/>
        </w:rPr>
      </w:pPr>
    </w:p>
    <w:tbl>
      <w:tblPr>
        <w:tblStyle w:val="TableGrid"/>
        <w:tblW w:w="9360" w:type="dxa"/>
        <w:tblInd w:w="-5" w:type="dxa"/>
        <w:tblLook w:val="04A0" w:firstRow="1" w:lastRow="0" w:firstColumn="1" w:lastColumn="0" w:noHBand="0" w:noVBand="1"/>
      </w:tblPr>
      <w:tblGrid>
        <w:gridCol w:w="2790"/>
        <w:gridCol w:w="2070"/>
        <w:gridCol w:w="2250"/>
        <w:gridCol w:w="2250"/>
      </w:tblGrid>
      <w:tr w:rsidR="002853B1" w:rsidRPr="00582694" w:rsidTr="00423CA4">
        <w:tc>
          <w:tcPr>
            <w:tcW w:w="279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lastRenderedPageBreak/>
              <w:t>DATA</w:t>
            </w:r>
          </w:p>
        </w:tc>
        <w:tc>
          <w:tcPr>
            <w:tcW w:w="207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HEAD START</w:t>
            </w:r>
          </w:p>
        </w:tc>
        <w:tc>
          <w:tcPr>
            <w:tcW w:w="225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EARLY HEAD START</w:t>
            </w:r>
          </w:p>
        </w:tc>
        <w:tc>
          <w:tcPr>
            <w:tcW w:w="2250" w:type="dxa"/>
          </w:tcPr>
          <w:p w:rsidR="002853B1" w:rsidRPr="00582694" w:rsidRDefault="002853B1" w:rsidP="003E7593">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EHS -CCP</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ELIGBLE CHILDREN</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846</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124</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186</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OVER INCOME CHILDREN</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209</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9</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20</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TOTAL CHILDREN</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1,055</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133</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206</w:t>
            </w:r>
          </w:p>
        </w:tc>
      </w:tr>
      <w:tr w:rsidR="002853B1" w:rsidRPr="00582694" w:rsidTr="00423CA4">
        <w:tc>
          <w:tcPr>
            <w:tcW w:w="2790" w:type="dxa"/>
          </w:tcPr>
          <w:p w:rsidR="002853B1" w:rsidRPr="00582694" w:rsidRDefault="002853B1"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OF ELIGBLE CHILDREN SERVED</w:t>
            </w:r>
          </w:p>
        </w:tc>
        <w:tc>
          <w:tcPr>
            <w:tcW w:w="207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80%</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93%</w:t>
            </w:r>
          </w:p>
        </w:tc>
        <w:tc>
          <w:tcPr>
            <w:tcW w:w="2250" w:type="dxa"/>
          </w:tcPr>
          <w:p w:rsidR="002853B1" w:rsidRPr="00582694" w:rsidRDefault="00BA5038" w:rsidP="00BA5038">
            <w:pPr>
              <w:pStyle w:val="NoSpacing"/>
              <w:jc w:val="right"/>
              <w:rPr>
                <w:rFonts w:ascii="Times New Roman" w:hAnsi="Times New Roman" w:cs="Times New Roman"/>
                <w:sz w:val="24"/>
                <w:szCs w:val="24"/>
              </w:rPr>
            </w:pPr>
            <w:r w:rsidRPr="00582694">
              <w:rPr>
                <w:rFonts w:ascii="Times New Roman" w:hAnsi="Times New Roman" w:cs="Times New Roman"/>
                <w:sz w:val="24"/>
                <w:szCs w:val="24"/>
              </w:rPr>
              <w:t>90%</w:t>
            </w:r>
          </w:p>
        </w:tc>
      </w:tr>
    </w:tbl>
    <w:p w:rsidR="000A568C" w:rsidRPr="00582694" w:rsidRDefault="000A568C"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(D) The results of the most recent review by the Secretary and the financial audit. </w:t>
      </w:r>
    </w:p>
    <w:p w:rsidR="001D384B" w:rsidRPr="00582694" w:rsidRDefault="001D384B" w:rsidP="006B0513">
      <w:pPr>
        <w:pStyle w:val="NoSpacing"/>
        <w:numPr>
          <w:ilvl w:val="0"/>
          <w:numId w:val="3"/>
        </w:numPr>
        <w:spacing w:line="360" w:lineRule="auto"/>
        <w:jc w:val="both"/>
        <w:rPr>
          <w:rFonts w:ascii="Times New Roman" w:hAnsi="Times New Roman" w:cs="Times New Roman"/>
          <w:sz w:val="24"/>
          <w:szCs w:val="24"/>
        </w:rPr>
      </w:pPr>
      <w:r w:rsidRPr="00582694">
        <w:rPr>
          <w:rFonts w:ascii="Times New Roman" w:hAnsi="Times New Roman" w:cs="Times New Roman"/>
          <w:b/>
          <w:bCs/>
          <w:sz w:val="24"/>
          <w:szCs w:val="24"/>
        </w:rPr>
        <w:t>REVIEW BY THE SECRETARY:</w:t>
      </w:r>
      <w:r w:rsidR="00EE13FF"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Pr="00582694">
        <w:rPr>
          <w:rFonts w:ascii="Times New Roman" w:hAnsi="Times New Roman" w:cs="Times New Roman"/>
          <w:sz w:val="24"/>
          <w:szCs w:val="24"/>
        </w:rPr>
        <w:t>didn’t receive a review form the Office of Head Start for the 2019 fiscal year.</w:t>
      </w:r>
    </w:p>
    <w:p w:rsidR="001D384B" w:rsidRPr="00582694" w:rsidRDefault="001D384B" w:rsidP="006B0513">
      <w:pPr>
        <w:pStyle w:val="NoSpacing"/>
        <w:numPr>
          <w:ilvl w:val="0"/>
          <w:numId w:val="3"/>
        </w:numPr>
        <w:spacing w:line="360" w:lineRule="auto"/>
        <w:jc w:val="both"/>
        <w:rPr>
          <w:rFonts w:ascii="Times New Roman" w:hAnsi="Times New Roman" w:cs="Times New Roman"/>
          <w:sz w:val="24"/>
          <w:szCs w:val="24"/>
        </w:rPr>
      </w:pPr>
      <w:r w:rsidRPr="00582694">
        <w:rPr>
          <w:rFonts w:ascii="Times New Roman" w:hAnsi="Times New Roman" w:cs="Times New Roman"/>
          <w:b/>
          <w:bCs/>
          <w:sz w:val="24"/>
          <w:szCs w:val="24"/>
        </w:rPr>
        <w:t xml:space="preserve">FINANCIAL AUDIT: </w:t>
      </w:r>
      <w:bookmarkStart w:id="13" w:name="_Hlk38276633"/>
      <w:r w:rsidR="000E4DAE" w:rsidRPr="00582694">
        <w:rPr>
          <w:rFonts w:ascii="Times New Roman" w:hAnsi="Times New Roman" w:cs="Times New Roman"/>
          <w:sz w:val="24"/>
          <w:szCs w:val="24"/>
        </w:rPr>
        <w:t xml:space="preserve">Elkhart &amp; St. Joseph Counties “The Consortium” Head Start, Early Head Start and Early Head Start – Child Care Partnership Programs </w:t>
      </w:r>
      <w:bookmarkEnd w:id="13"/>
      <w:r w:rsidRPr="00582694">
        <w:rPr>
          <w:rFonts w:ascii="Times New Roman" w:hAnsi="Times New Roman" w:cs="Times New Roman"/>
          <w:sz w:val="24"/>
          <w:szCs w:val="24"/>
        </w:rPr>
        <w:t xml:space="preserve">2019 Audit didn’t include findings, questions costs or management concerns related to the </w:t>
      </w:r>
      <w:r w:rsidR="000E4DAE" w:rsidRPr="00582694">
        <w:rPr>
          <w:rFonts w:ascii="Times New Roman" w:hAnsi="Times New Roman" w:cs="Times New Roman"/>
          <w:sz w:val="24"/>
          <w:szCs w:val="24"/>
        </w:rPr>
        <w:t>Head Start, Early Head Start and Early Head Start – Child Care Partnership Programs</w:t>
      </w:r>
      <w:r w:rsidRPr="00582694">
        <w:rPr>
          <w:rFonts w:ascii="Times New Roman" w:hAnsi="Times New Roman" w:cs="Times New Roman"/>
          <w:sz w:val="24"/>
          <w:szCs w:val="24"/>
        </w:rPr>
        <w:t>. The audit included a</w:t>
      </w:r>
      <w:r w:rsidR="00E11AA8" w:rsidRPr="00582694">
        <w:rPr>
          <w:rFonts w:ascii="Times New Roman" w:hAnsi="Times New Roman" w:cs="Times New Roman"/>
          <w:sz w:val="24"/>
          <w:szCs w:val="24"/>
        </w:rPr>
        <w:t>n</w:t>
      </w:r>
      <w:r w:rsidRPr="00582694">
        <w:rPr>
          <w:rFonts w:ascii="Times New Roman" w:hAnsi="Times New Roman" w:cs="Times New Roman"/>
          <w:sz w:val="24"/>
          <w:szCs w:val="24"/>
        </w:rPr>
        <w:t xml:space="preserve"> Unmodified Opinion</w:t>
      </w:r>
      <w:r w:rsidR="006F4E21" w:rsidRPr="00582694">
        <w:rPr>
          <w:rFonts w:ascii="Times New Roman" w:hAnsi="Times New Roman" w:cs="Times New Roman"/>
          <w:sz w:val="24"/>
          <w:szCs w:val="24"/>
        </w:rPr>
        <w:t>s</w:t>
      </w:r>
      <w:r w:rsidRPr="00582694">
        <w:rPr>
          <w:rFonts w:ascii="Times New Roman" w:hAnsi="Times New Roman" w:cs="Times New Roman"/>
          <w:sz w:val="24"/>
          <w:szCs w:val="24"/>
        </w:rPr>
        <w:t xml:space="preserve"> for the</w:t>
      </w:r>
      <w:r w:rsidR="00E11AA8" w:rsidRPr="00582694">
        <w:rPr>
          <w:rFonts w:ascii="Times New Roman" w:hAnsi="Times New Roman" w:cs="Times New Roman"/>
          <w:sz w:val="24"/>
          <w:szCs w:val="24"/>
        </w:rPr>
        <w:t xml:space="preserve">(1) financial statements and (2) major programs. </w:t>
      </w:r>
    </w:p>
    <w:p w:rsidR="0026061A" w:rsidRPr="00582694" w:rsidRDefault="0026061A" w:rsidP="00C24D22">
      <w:pPr>
        <w:pStyle w:val="NoSpacing"/>
        <w:ind w:left="720"/>
        <w:jc w:val="both"/>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(E) The percentage of enrolled children that received medical and dental exams. </w:t>
      </w:r>
    </w:p>
    <w:p w:rsidR="00E11AA8" w:rsidRPr="00582694" w:rsidRDefault="00E11AA8" w:rsidP="00C24D22">
      <w:pPr>
        <w:pStyle w:val="NoSpacing"/>
        <w:jc w:val="both"/>
        <w:rPr>
          <w:rFonts w:ascii="Times New Roman" w:hAnsi="Times New Roman" w:cs="Times New Roman"/>
          <w:sz w:val="24"/>
          <w:szCs w:val="24"/>
        </w:rPr>
      </w:pPr>
      <w:r w:rsidRPr="00582694">
        <w:rPr>
          <w:rFonts w:ascii="Times New Roman" w:hAnsi="Times New Roman" w:cs="Times New Roman"/>
          <w:sz w:val="24"/>
          <w:szCs w:val="24"/>
        </w:rPr>
        <w:t xml:space="preserve">The tables in this section describes the percentage of children in the </w:t>
      </w:r>
      <w:r w:rsidR="00FF18FA" w:rsidRPr="00582694">
        <w:rPr>
          <w:rFonts w:ascii="Times New Roman" w:hAnsi="Times New Roman" w:cs="Times New Roman"/>
          <w:sz w:val="24"/>
          <w:szCs w:val="24"/>
        </w:rPr>
        <w:t xml:space="preserve">Head Start, Early Head Start and Early Head Start – Child Care Partnership </w:t>
      </w:r>
      <w:r w:rsidRPr="00582694">
        <w:rPr>
          <w:rFonts w:ascii="Times New Roman" w:hAnsi="Times New Roman" w:cs="Times New Roman"/>
          <w:sz w:val="24"/>
          <w:szCs w:val="24"/>
        </w:rPr>
        <w:t>Programs receiving medical and dental exams during the 2019 fiscal year.</w:t>
      </w:r>
    </w:p>
    <w:tbl>
      <w:tblPr>
        <w:tblStyle w:val="TableGrid"/>
        <w:tblW w:w="0" w:type="auto"/>
        <w:tblLook w:val="04A0" w:firstRow="1" w:lastRow="0" w:firstColumn="1" w:lastColumn="0" w:noHBand="0" w:noVBand="1"/>
      </w:tblPr>
      <w:tblGrid>
        <w:gridCol w:w="3021"/>
        <w:gridCol w:w="1709"/>
        <w:gridCol w:w="2354"/>
        <w:gridCol w:w="2266"/>
      </w:tblGrid>
      <w:tr w:rsidR="0026061A" w:rsidRPr="00582694" w:rsidTr="0026061A">
        <w:tc>
          <w:tcPr>
            <w:tcW w:w="3021"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DATA SETS</w:t>
            </w:r>
          </w:p>
        </w:tc>
        <w:tc>
          <w:tcPr>
            <w:tcW w:w="1709"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HEAD START</w:t>
            </w:r>
          </w:p>
        </w:tc>
        <w:tc>
          <w:tcPr>
            <w:tcW w:w="2354"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EARLY HEAD START</w:t>
            </w:r>
          </w:p>
        </w:tc>
        <w:tc>
          <w:tcPr>
            <w:tcW w:w="2266" w:type="dxa"/>
          </w:tcPr>
          <w:p w:rsidR="0026061A" w:rsidRPr="00582694" w:rsidRDefault="0026061A" w:rsidP="00EB607C">
            <w:pPr>
              <w:pStyle w:val="NoSpacing"/>
              <w:jc w:val="center"/>
              <w:rPr>
                <w:rFonts w:ascii="Times New Roman" w:hAnsi="Times New Roman" w:cs="Times New Roman"/>
                <w:sz w:val="24"/>
                <w:szCs w:val="24"/>
              </w:rPr>
            </w:pPr>
            <w:r w:rsidRPr="00582694">
              <w:rPr>
                <w:rFonts w:ascii="Times New Roman" w:hAnsi="Times New Roman" w:cs="Times New Roman"/>
                <w:sz w:val="24"/>
                <w:szCs w:val="24"/>
              </w:rPr>
              <w:t>EHS - CCP</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Enrollment</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1,126</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107</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174</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Medical Exams</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1,079</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80</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169</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of Children receiving Medical Exams</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96%</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75%</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97%</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Dental Exams</w:t>
            </w:r>
          </w:p>
        </w:tc>
        <w:tc>
          <w:tcPr>
            <w:tcW w:w="1709" w:type="dxa"/>
          </w:tcPr>
          <w:p w:rsidR="0026061A" w:rsidRPr="00582694" w:rsidRDefault="00C717D3"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1,075</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56</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148</w:t>
            </w:r>
          </w:p>
        </w:tc>
      </w:tr>
      <w:tr w:rsidR="0026061A" w:rsidRPr="00582694" w:rsidTr="0026061A">
        <w:tc>
          <w:tcPr>
            <w:tcW w:w="3021" w:type="dxa"/>
          </w:tcPr>
          <w:p w:rsidR="0026061A" w:rsidRPr="00582694" w:rsidRDefault="0026061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 of Children receiving Dental Exams</w:t>
            </w:r>
          </w:p>
        </w:tc>
        <w:tc>
          <w:tcPr>
            <w:tcW w:w="1709" w:type="dxa"/>
          </w:tcPr>
          <w:p w:rsidR="0026061A" w:rsidRPr="00582694" w:rsidRDefault="00C63E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95%</w:t>
            </w:r>
          </w:p>
        </w:tc>
        <w:tc>
          <w:tcPr>
            <w:tcW w:w="2354" w:type="dxa"/>
          </w:tcPr>
          <w:p w:rsidR="0026061A" w:rsidRPr="00582694" w:rsidRDefault="00431A4A"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52%</w:t>
            </w:r>
          </w:p>
        </w:tc>
        <w:tc>
          <w:tcPr>
            <w:tcW w:w="2266" w:type="dxa"/>
          </w:tcPr>
          <w:p w:rsidR="0026061A" w:rsidRPr="00582694" w:rsidRDefault="00893B92" w:rsidP="00CC4B0E">
            <w:pPr>
              <w:pStyle w:val="NoSpacing"/>
              <w:rPr>
                <w:rFonts w:ascii="Times New Roman" w:hAnsi="Times New Roman" w:cs="Times New Roman"/>
                <w:sz w:val="24"/>
                <w:szCs w:val="24"/>
              </w:rPr>
            </w:pPr>
            <w:r w:rsidRPr="00582694">
              <w:rPr>
                <w:rFonts w:ascii="Times New Roman" w:hAnsi="Times New Roman" w:cs="Times New Roman"/>
                <w:sz w:val="24"/>
                <w:szCs w:val="24"/>
              </w:rPr>
              <w:t>85%</w:t>
            </w:r>
          </w:p>
        </w:tc>
      </w:tr>
    </w:tbl>
    <w:p w:rsidR="00E11AA8" w:rsidRPr="00582694" w:rsidRDefault="00E11AA8"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(F) Information about parent involvement activities. </w:t>
      </w:r>
    </w:p>
    <w:p w:rsidR="00852577" w:rsidRDefault="00EE13FF" w:rsidP="00C24D22">
      <w:pPr>
        <w:pStyle w:val="NoSpacing"/>
        <w:jc w:val="both"/>
        <w:rPr>
          <w:rFonts w:ascii="Times New Roman" w:hAnsi="Times New Roman" w:cs="Times New Roman"/>
          <w:color w:val="000000" w:themeColor="text1"/>
          <w:sz w:val="24"/>
          <w:szCs w:val="24"/>
        </w:rPr>
      </w:pPr>
      <w:r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00EB607C" w:rsidRPr="00582694">
        <w:rPr>
          <w:rFonts w:ascii="Times New Roman" w:hAnsi="Times New Roman" w:cs="Times New Roman"/>
          <w:sz w:val="24"/>
          <w:szCs w:val="24"/>
        </w:rPr>
        <w:t>engaged the parents in the following activities.</w:t>
      </w:r>
      <w:r w:rsidR="00C24D22">
        <w:rPr>
          <w:rFonts w:ascii="Times New Roman" w:hAnsi="Times New Roman" w:cs="Times New Roman"/>
          <w:sz w:val="24"/>
          <w:szCs w:val="24"/>
        </w:rPr>
        <w:t xml:space="preserve">  </w:t>
      </w:r>
      <w:r w:rsidR="00852577">
        <w:rPr>
          <w:rFonts w:ascii="Times New Roman" w:hAnsi="Times New Roman" w:cs="Times New Roman"/>
          <w:color w:val="000000" w:themeColor="text1"/>
          <w:sz w:val="24"/>
          <w:szCs w:val="24"/>
        </w:rPr>
        <w:t xml:space="preserve">During the fiscal school year 2018-2019 the following activities for parents were conducted. </w:t>
      </w:r>
    </w:p>
    <w:p w:rsidR="00852577" w:rsidRDefault="00852577" w:rsidP="00852577">
      <w:pPr>
        <w:pStyle w:val="NoSpacing"/>
        <w:jc w:val="both"/>
        <w:rPr>
          <w:rFonts w:ascii="Times New Roman" w:hAnsi="Times New Roman" w:cs="Times New Roman"/>
          <w:color w:val="000000" w:themeColor="text1"/>
          <w:sz w:val="24"/>
          <w:szCs w:val="24"/>
        </w:rPr>
      </w:pP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Parent Orientation for all classrooms for staff to meet their classroom teacher and see their child’s classrooms.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Parent Site Meetings were conducted with various themes such as September electing their Policy Council Representative. Additional site meetings were held to talk about financial security, stress management, health and wellness, kindergarten readiness as a focus for topical review.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Family Summit: where a total of 675 parents attended (500 in Elkhart Co. , 175 St. Joe Co.) we were given donations from various local restaurants to serve refreshments and lunch to the families that attended. A local RV Company donated a couple of couches to give as </w:t>
      </w:r>
      <w:r>
        <w:rPr>
          <w:rFonts w:ascii="Times New Roman" w:hAnsi="Times New Roman" w:cs="Times New Roman"/>
          <w:color w:val="000000" w:themeColor="text1"/>
          <w:sz w:val="24"/>
          <w:szCs w:val="24"/>
        </w:rPr>
        <w:lastRenderedPageBreak/>
        <w:t xml:space="preserve">door prizes and other community vendors provided donations for door prizes as well. The Community Agencies were available to set-up booths for parents to receive information regarding available resources through their agency. We offered workshops in the areas of Kindergarten Readiness, Fatherhood Involvement, Healthy Relationships and Health and Wellness, Childhood Obesity Prevention.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November we offered two workshop series for parents, one for 24/7 DADS for the Fatherhood Initiative. The other was, Love and Logic Parenting Skills.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spring additional support for families included Healthy Relationships workshops for Parents, there were about 275 parents who participated in this event.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Early Head Start and Early Head Start Child Care Partnership (including El Campito) </w:t>
      </w:r>
    </w:p>
    <w:p w:rsidR="00852577" w:rsidRDefault="00852577" w:rsidP="00852577">
      <w:pPr>
        <w:pStyle w:val="NoSpacing"/>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had a WINTER FEST for the families. Families were able to take photos with Santa Claus, have a simple breakfast, parents had a training on Stress Management and the Holidays, a workshop on how to make a gift bag out of regular </w:t>
      </w:r>
      <w:r w:rsidR="0005730D">
        <w:rPr>
          <w:rFonts w:ascii="Times New Roman" w:hAnsi="Times New Roman" w:cs="Times New Roman"/>
          <w:color w:val="000000" w:themeColor="text1"/>
          <w:sz w:val="24"/>
          <w:szCs w:val="24"/>
        </w:rPr>
        <w:t>gift-wrapping</w:t>
      </w:r>
      <w:r>
        <w:rPr>
          <w:rFonts w:ascii="Times New Roman" w:hAnsi="Times New Roman" w:cs="Times New Roman"/>
          <w:color w:val="000000" w:themeColor="text1"/>
          <w:sz w:val="24"/>
          <w:szCs w:val="24"/>
        </w:rPr>
        <w:t xml:space="preserve"> paper, and everyone received donated gifts to wrap for their children for the holidays. </w:t>
      </w:r>
    </w:p>
    <w:p w:rsidR="00852577" w:rsidRDefault="00852577" w:rsidP="00852577">
      <w:pPr>
        <w:pStyle w:val="NoSpacing"/>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spring, parents were offered an opportunity to participate in a workshop series for Triple P. We had about 250 parents who participated in the workshop series. </w:t>
      </w:r>
    </w:p>
    <w:p w:rsidR="00EB607C" w:rsidRPr="00582694" w:rsidRDefault="00EB607C" w:rsidP="00CC4B0E">
      <w:pPr>
        <w:pStyle w:val="NoSpacing"/>
        <w:rPr>
          <w:rFonts w:ascii="Times New Roman" w:hAnsi="Times New Roman" w:cs="Times New Roman"/>
          <w:sz w:val="24"/>
          <w:szCs w:val="24"/>
        </w:rPr>
      </w:pPr>
    </w:p>
    <w:p w:rsidR="00CC4B0E" w:rsidRPr="00582694" w:rsidRDefault="00CC4B0E" w:rsidP="00CC4B0E">
      <w:pPr>
        <w:pStyle w:val="NoSpacing"/>
        <w:rPr>
          <w:rFonts w:ascii="Times New Roman" w:hAnsi="Times New Roman" w:cs="Times New Roman"/>
          <w:b/>
          <w:bCs/>
          <w:sz w:val="24"/>
          <w:szCs w:val="24"/>
        </w:rPr>
      </w:pPr>
      <w:r w:rsidRPr="00582694">
        <w:rPr>
          <w:rFonts w:ascii="Times New Roman" w:hAnsi="Times New Roman" w:cs="Times New Roman"/>
          <w:b/>
          <w:bCs/>
          <w:sz w:val="24"/>
          <w:szCs w:val="24"/>
        </w:rPr>
        <w:t xml:space="preserve">(G) The agency's efforts to prepare children for kindergarten. </w:t>
      </w:r>
    </w:p>
    <w:p w:rsidR="00EB607C" w:rsidRPr="00582694" w:rsidRDefault="00EE13FF" w:rsidP="00C24D22">
      <w:pPr>
        <w:pStyle w:val="NoSpacing"/>
        <w:jc w:val="both"/>
        <w:rPr>
          <w:rFonts w:ascii="Times New Roman" w:hAnsi="Times New Roman" w:cs="Times New Roman"/>
          <w:sz w:val="24"/>
          <w:szCs w:val="24"/>
        </w:rPr>
      </w:pPr>
      <w:r w:rsidRPr="00582694">
        <w:rPr>
          <w:rFonts w:ascii="Times New Roman" w:hAnsi="Times New Roman" w:cs="Times New Roman"/>
          <w:sz w:val="24"/>
          <w:szCs w:val="24"/>
        </w:rPr>
        <w:t xml:space="preserve">Elkhart &amp; St. Joseph Counties “The Consortium” Head Start, Early Head Start and Early Head Start – Child Care Partnership Programs </w:t>
      </w:r>
      <w:r w:rsidR="00EB607C" w:rsidRPr="00582694">
        <w:rPr>
          <w:rFonts w:ascii="Times New Roman" w:hAnsi="Times New Roman" w:cs="Times New Roman"/>
          <w:sz w:val="24"/>
          <w:szCs w:val="24"/>
        </w:rPr>
        <w:t>engaged the parents in the following activities.</w:t>
      </w:r>
    </w:p>
    <w:p w:rsidR="00852577" w:rsidRDefault="00852577" w:rsidP="00852577">
      <w:pPr>
        <w:pStyle w:val="NoSpacing"/>
        <w:jc w:val="both"/>
        <w:rPr>
          <w:rFonts w:ascii="Times New Roman" w:hAnsi="Times New Roman" w:cs="Times New Roman"/>
          <w:sz w:val="24"/>
          <w:szCs w:val="24"/>
        </w:rPr>
      </w:pP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We had a high percentage of parents (0ver 90%) to participate in the home visits, parent teacher conference activities that would help prepare children for kindergarten. Parents were from all Head Start, Early Head Start and EHS-Child Care Partnership Programs. </w:t>
      </w: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All parents participated in the transition programs whether it was from Head Start to continuing, or Head Start to Kindergarten, or Early Head Start transition from within or to Head Start and same with EHS-CCP to Head Start. </w:t>
      </w: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attended kindergarten registration events as conducted by their local school corporations along with having assistance from their FACS person in order to ensure the transition was seamless. </w:t>
      </w: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The parents were offered and many (85% or more) attended the multiple options and opportunities to learn more about the expectations of kindergarten. </w:t>
      </w: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were very helpful preparing their portion of the DECA and creating individualized goals and offering suggestions for teachers as part of their role as parents for developing kindergarten goals. </w:t>
      </w: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were engaged and offered to attend various SAT meetings to help gain knowledge when working with their children who may struggle with social emotional development needs. </w:t>
      </w: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Parents also attended site meetings where information was shared at the local level. </w:t>
      </w:r>
    </w:p>
    <w:p w:rsidR="00852577"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Many fathers attended workshops that would help prepare their child for kindergarten. </w:t>
      </w:r>
    </w:p>
    <w:p w:rsidR="00852577" w:rsidRPr="00CC4B0E" w:rsidRDefault="00852577" w:rsidP="00C24D22">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Homework packets  and supplies were provided for parents to work with their child at home. </w:t>
      </w:r>
    </w:p>
    <w:p w:rsidR="00CC4B0E" w:rsidRPr="00582694" w:rsidRDefault="00CC4B0E" w:rsidP="00CC4B0E">
      <w:pPr>
        <w:pStyle w:val="NoSpacing"/>
        <w:rPr>
          <w:rFonts w:ascii="Times New Roman" w:hAnsi="Times New Roman" w:cs="Times New Roman"/>
          <w:sz w:val="24"/>
          <w:szCs w:val="24"/>
        </w:rPr>
      </w:pPr>
    </w:p>
    <w:sectPr w:rsidR="00CC4B0E" w:rsidRPr="00582694" w:rsidSect="000573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5E31"/>
    <w:multiLevelType w:val="hybridMultilevel"/>
    <w:tmpl w:val="7960D0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B5FE7"/>
    <w:multiLevelType w:val="hybridMultilevel"/>
    <w:tmpl w:val="0E52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E4E40"/>
    <w:multiLevelType w:val="hybridMultilevel"/>
    <w:tmpl w:val="01EAD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946FB1"/>
    <w:multiLevelType w:val="hybridMultilevel"/>
    <w:tmpl w:val="404C02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0E"/>
    <w:rsid w:val="00000132"/>
    <w:rsid w:val="000057F1"/>
    <w:rsid w:val="00033D26"/>
    <w:rsid w:val="0004163E"/>
    <w:rsid w:val="0005730D"/>
    <w:rsid w:val="00084A22"/>
    <w:rsid w:val="00093B48"/>
    <w:rsid w:val="000A2001"/>
    <w:rsid w:val="000A568C"/>
    <w:rsid w:val="000B17C9"/>
    <w:rsid w:val="000E4DAE"/>
    <w:rsid w:val="000F6893"/>
    <w:rsid w:val="00103839"/>
    <w:rsid w:val="001154C5"/>
    <w:rsid w:val="001418E4"/>
    <w:rsid w:val="001448B6"/>
    <w:rsid w:val="00152375"/>
    <w:rsid w:val="001A7742"/>
    <w:rsid w:val="001B2DBD"/>
    <w:rsid w:val="001D1897"/>
    <w:rsid w:val="001D1CA3"/>
    <w:rsid w:val="001D384B"/>
    <w:rsid w:val="00234A87"/>
    <w:rsid w:val="002452F7"/>
    <w:rsid w:val="0026061A"/>
    <w:rsid w:val="00272F6C"/>
    <w:rsid w:val="002853B1"/>
    <w:rsid w:val="0028690A"/>
    <w:rsid w:val="002A53C8"/>
    <w:rsid w:val="002D3075"/>
    <w:rsid w:val="002D54C6"/>
    <w:rsid w:val="002E3345"/>
    <w:rsid w:val="002F316E"/>
    <w:rsid w:val="00307434"/>
    <w:rsid w:val="00334597"/>
    <w:rsid w:val="003C7FB0"/>
    <w:rsid w:val="003E7593"/>
    <w:rsid w:val="00405A58"/>
    <w:rsid w:val="00423CA4"/>
    <w:rsid w:val="00431A4A"/>
    <w:rsid w:val="0045246A"/>
    <w:rsid w:val="00467732"/>
    <w:rsid w:val="00481BFA"/>
    <w:rsid w:val="00495791"/>
    <w:rsid w:val="004979AF"/>
    <w:rsid w:val="004A6626"/>
    <w:rsid w:val="004D503B"/>
    <w:rsid w:val="005050C7"/>
    <w:rsid w:val="00515A42"/>
    <w:rsid w:val="005604FA"/>
    <w:rsid w:val="00562620"/>
    <w:rsid w:val="00582694"/>
    <w:rsid w:val="005C5CAD"/>
    <w:rsid w:val="00606904"/>
    <w:rsid w:val="0068264D"/>
    <w:rsid w:val="006B0513"/>
    <w:rsid w:val="006C40A1"/>
    <w:rsid w:val="006E70B4"/>
    <w:rsid w:val="006E75C1"/>
    <w:rsid w:val="006F4E21"/>
    <w:rsid w:val="007309AD"/>
    <w:rsid w:val="007371B4"/>
    <w:rsid w:val="007626F7"/>
    <w:rsid w:val="00765C5C"/>
    <w:rsid w:val="00773141"/>
    <w:rsid w:val="00791214"/>
    <w:rsid w:val="007B5FFB"/>
    <w:rsid w:val="00852577"/>
    <w:rsid w:val="00875454"/>
    <w:rsid w:val="0088066D"/>
    <w:rsid w:val="00893B92"/>
    <w:rsid w:val="00895626"/>
    <w:rsid w:val="008B178F"/>
    <w:rsid w:val="008C7C48"/>
    <w:rsid w:val="0094500D"/>
    <w:rsid w:val="0094704C"/>
    <w:rsid w:val="009A622E"/>
    <w:rsid w:val="009E63D4"/>
    <w:rsid w:val="009F16D3"/>
    <w:rsid w:val="00A80FB9"/>
    <w:rsid w:val="00A97554"/>
    <w:rsid w:val="00AA04DD"/>
    <w:rsid w:val="00AA1233"/>
    <w:rsid w:val="00AD4077"/>
    <w:rsid w:val="00B41BAF"/>
    <w:rsid w:val="00B42311"/>
    <w:rsid w:val="00B60B3C"/>
    <w:rsid w:val="00B77A98"/>
    <w:rsid w:val="00BA5038"/>
    <w:rsid w:val="00BF13CE"/>
    <w:rsid w:val="00BF6741"/>
    <w:rsid w:val="00C043A1"/>
    <w:rsid w:val="00C24D22"/>
    <w:rsid w:val="00C63E92"/>
    <w:rsid w:val="00C717D3"/>
    <w:rsid w:val="00C76BC9"/>
    <w:rsid w:val="00CA77A7"/>
    <w:rsid w:val="00CB21F9"/>
    <w:rsid w:val="00CC4B0E"/>
    <w:rsid w:val="00D07B6B"/>
    <w:rsid w:val="00D107E8"/>
    <w:rsid w:val="00D1620B"/>
    <w:rsid w:val="00E11AA8"/>
    <w:rsid w:val="00E13034"/>
    <w:rsid w:val="00E20B83"/>
    <w:rsid w:val="00E478B1"/>
    <w:rsid w:val="00E54E94"/>
    <w:rsid w:val="00E8426D"/>
    <w:rsid w:val="00EB3CEF"/>
    <w:rsid w:val="00EB607C"/>
    <w:rsid w:val="00EE13FF"/>
    <w:rsid w:val="00EE7396"/>
    <w:rsid w:val="00FC0B72"/>
    <w:rsid w:val="00FC2382"/>
    <w:rsid w:val="00FF18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CAFF"/>
  <w15:docId w15:val="{A5861081-3D8F-4CB4-957D-C73DBA011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4B0E"/>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C4B0E"/>
    <w:pPr>
      <w:spacing w:after="0" w:line="240" w:lineRule="auto"/>
    </w:pPr>
  </w:style>
  <w:style w:type="table" w:styleId="TableGrid">
    <w:name w:val="Table Grid"/>
    <w:basedOn w:val="TableNormal"/>
    <w:uiPriority w:val="39"/>
    <w:rsid w:val="00CC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941646">
      <w:bodyDiv w:val="1"/>
      <w:marLeft w:val="0"/>
      <w:marRight w:val="0"/>
      <w:marTop w:val="0"/>
      <w:marBottom w:val="0"/>
      <w:divBdr>
        <w:top w:val="none" w:sz="0" w:space="0" w:color="auto"/>
        <w:left w:val="none" w:sz="0" w:space="0" w:color="auto"/>
        <w:bottom w:val="none" w:sz="0" w:space="0" w:color="auto"/>
        <w:right w:val="none" w:sz="0" w:space="0" w:color="auto"/>
      </w:divBdr>
    </w:div>
    <w:div w:id="1613703314">
      <w:bodyDiv w:val="1"/>
      <w:marLeft w:val="0"/>
      <w:marRight w:val="0"/>
      <w:marTop w:val="0"/>
      <w:marBottom w:val="0"/>
      <w:divBdr>
        <w:top w:val="none" w:sz="0" w:space="0" w:color="auto"/>
        <w:left w:val="none" w:sz="0" w:space="0" w:color="auto"/>
        <w:bottom w:val="none" w:sz="0" w:space="0" w:color="auto"/>
        <w:right w:val="none" w:sz="0" w:space="0" w:color="auto"/>
      </w:divBdr>
    </w:div>
    <w:div w:id="1911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Davis</dc:creator>
  <cp:lastModifiedBy>HS-Manager</cp:lastModifiedBy>
  <cp:revision>3</cp:revision>
  <dcterms:created xsi:type="dcterms:W3CDTF">2020-05-15T13:01:00Z</dcterms:created>
  <dcterms:modified xsi:type="dcterms:W3CDTF">2020-05-15T13:05:00Z</dcterms:modified>
</cp:coreProperties>
</file>