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11D9" w14:textId="7721C70F" w:rsidR="00D05106" w:rsidRPr="003B22BF" w:rsidRDefault="00F027E7" w:rsidP="00F027E7">
      <w:pPr>
        <w:ind w:left="1080"/>
        <w:jc w:val="center"/>
        <w:rPr>
          <w:b/>
          <w:sz w:val="24"/>
          <w:szCs w:val="24"/>
        </w:rPr>
      </w:pPr>
      <w:r w:rsidRPr="003B22BF">
        <w:rPr>
          <w:b/>
          <w:sz w:val="24"/>
          <w:szCs w:val="24"/>
        </w:rPr>
        <w:t>ELKHART &amp; ST. JOSEPH COUNTIES “THE CONSORTIUM” HEAD START PROGRAM</w:t>
      </w:r>
    </w:p>
    <w:p w14:paraId="4C0F3FDE" w14:textId="51D137C4" w:rsidR="00F027E7" w:rsidRPr="003B22BF" w:rsidRDefault="00F027E7" w:rsidP="00F027E7">
      <w:pPr>
        <w:ind w:left="1080"/>
        <w:jc w:val="center"/>
        <w:rPr>
          <w:b/>
          <w:sz w:val="24"/>
          <w:szCs w:val="24"/>
        </w:rPr>
      </w:pPr>
      <w:r w:rsidRPr="003B22BF">
        <w:rPr>
          <w:b/>
          <w:sz w:val="24"/>
          <w:szCs w:val="24"/>
        </w:rPr>
        <w:t>20</w:t>
      </w:r>
      <w:r w:rsidR="000C611F" w:rsidRPr="003B22BF">
        <w:rPr>
          <w:b/>
          <w:sz w:val="24"/>
          <w:szCs w:val="24"/>
        </w:rPr>
        <w:t>19</w:t>
      </w:r>
      <w:r w:rsidR="005720CC" w:rsidRPr="003B22BF">
        <w:rPr>
          <w:b/>
          <w:sz w:val="24"/>
          <w:szCs w:val="24"/>
        </w:rPr>
        <w:t xml:space="preserve"> - </w:t>
      </w:r>
      <w:r w:rsidRPr="003B22BF">
        <w:rPr>
          <w:b/>
          <w:sz w:val="24"/>
          <w:szCs w:val="24"/>
        </w:rPr>
        <w:t>20</w:t>
      </w:r>
      <w:r w:rsidR="000C611F" w:rsidRPr="003B22BF">
        <w:rPr>
          <w:b/>
          <w:sz w:val="24"/>
          <w:szCs w:val="24"/>
        </w:rPr>
        <w:t>20</w:t>
      </w:r>
      <w:r w:rsidRPr="003B22BF">
        <w:rPr>
          <w:b/>
          <w:sz w:val="24"/>
          <w:szCs w:val="24"/>
        </w:rPr>
        <w:t xml:space="preserve"> ANNUAL REPORT TO THE PUBLIC</w:t>
      </w:r>
    </w:p>
    <w:p w14:paraId="57AD9685" w14:textId="33B7D01C" w:rsidR="002F2265" w:rsidRPr="003B22BF" w:rsidRDefault="002F2265" w:rsidP="00F027E7">
      <w:pPr>
        <w:ind w:left="1080"/>
        <w:jc w:val="center"/>
        <w:rPr>
          <w:b/>
          <w:sz w:val="24"/>
          <w:szCs w:val="24"/>
        </w:rPr>
      </w:pPr>
      <w:r w:rsidRPr="003B22BF">
        <w:rPr>
          <w:b/>
          <w:sz w:val="24"/>
          <w:szCs w:val="24"/>
        </w:rPr>
        <w:t>FISCAL REQUIREMENTS</w:t>
      </w:r>
    </w:p>
    <w:p w14:paraId="1B1B6EC5" w14:textId="42CE2006" w:rsidR="00F027E7" w:rsidRPr="003B22BF" w:rsidRDefault="00F027E7" w:rsidP="00F027E7">
      <w:pPr>
        <w:pStyle w:val="ListParagraph"/>
        <w:numPr>
          <w:ilvl w:val="1"/>
          <w:numId w:val="2"/>
        </w:numPr>
        <w:ind w:left="360"/>
        <w:rPr>
          <w:b/>
          <w:sz w:val="24"/>
          <w:szCs w:val="24"/>
        </w:rPr>
      </w:pPr>
      <w:r w:rsidRPr="003B22BF">
        <w:rPr>
          <w:b/>
          <w:sz w:val="24"/>
          <w:szCs w:val="24"/>
        </w:rPr>
        <w:t>The total amount of public and private funds received and the amount from each source in the provision of services in the Head Start, Early Head Start and Early Head Start Child Care Partnership Programs for the 20</w:t>
      </w:r>
      <w:r w:rsidR="000C611F" w:rsidRPr="003B22BF">
        <w:rPr>
          <w:b/>
          <w:sz w:val="24"/>
          <w:szCs w:val="24"/>
        </w:rPr>
        <w:t>19</w:t>
      </w:r>
      <w:r w:rsidRPr="003B22BF">
        <w:rPr>
          <w:b/>
          <w:sz w:val="24"/>
          <w:szCs w:val="24"/>
        </w:rPr>
        <w:t xml:space="preserve"> – 20</w:t>
      </w:r>
      <w:r w:rsidR="000C611F" w:rsidRPr="003B22BF">
        <w:rPr>
          <w:b/>
          <w:sz w:val="24"/>
          <w:szCs w:val="24"/>
        </w:rPr>
        <w:t>20</w:t>
      </w:r>
      <w:r w:rsidRPr="003B22BF">
        <w:rPr>
          <w:b/>
          <w:sz w:val="24"/>
          <w:szCs w:val="24"/>
        </w:rPr>
        <w:t xml:space="preserve"> fiscal year.</w:t>
      </w:r>
    </w:p>
    <w:p w14:paraId="78AF53E1" w14:textId="25085FE1" w:rsidR="00EA70E6" w:rsidRPr="003B22BF" w:rsidRDefault="00EA70E6" w:rsidP="00EA70E6">
      <w:pPr>
        <w:pStyle w:val="ListParagraph"/>
        <w:numPr>
          <w:ilvl w:val="0"/>
          <w:numId w:val="0"/>
        </w:numPr>
        <w:ind w:left="360"/>
        <w:rPr>
          <w:b/>
          <w:sz w:val="24"/>
          <w:szCs w:val="24"/>
        </w:rPr>
      </w:pPr>
      <w:r w:rsidRPr="003B22BF">
        <w:rPr>
          <w:b/>
          <w:sz w:val="24"/>
          <w:szCs w:val="24"/>
        </w:rPr>
        <w:t xml:space="preserve">NOTE: The Head Start and Early Head Start funds included an </w:t>
      </w:r>
      <w:r w:rsidR="00E6083D" w:rsidRPr="003B22BF">
        <w:rPr>
          <w:b/>
          <w:sz w:val="24"/>
          <w:szCs w:val="24"/>
        </w:rPr>
        <w:t>additional supplement</w:t>
      </w:r>
      <w:r w:rsidRPr="003B22BF">
        <w:rPr>
          <w:b/>
          <w:sz w:val="24"/>
          <w:szCs w:val="24"/>
        </w:rPr>
        <w:t xml:space="preserve"> to support the agency to prepare, prevent and respond to the COVID-19 </w:t>
      </w:r>
      <w:r w:rsidR="00E6083D" w:rsidRPr="003B22BF">
        <w:rPr>
          <w:b/>
          <w:sz w:val="24"/>
          <w:szCs w:val="24"/>
        </w:rPr>
        <w:t>pandemic</w:t>
      </w:r>
      <w:r w:rsidRPr="003B22BF">
        <w:rPr>
          <w:b/>
          <w:sz w:val="24"/>
          <w:szCs w:val="24"/>
        </w:rPr>
        <w:t>.</w:t>
      </w:r>
    </w:p>
    <w:p w14:paraId="476B7D68" w14:textId="4C888A44" w:rsidR="00F027E7" w:rsidRPr="003B22BF" w:rsidRDefault="00F027E7" w:rsidP="00F027E7">
      <w:pPr>
        <w:pStyle w:val="ListParagraph"/>
        <w:numPr>
          <w:ilvl w:val="0"/>
          <w:numId w:val="0"/>
        </w:numPr>
        <w:ind w:left="360"/>
        <w:rPr>
          <w:b/>
          <w:sz w:val="24"/>
          <w:szCs w:val="24"/>
        </w:rPr>
      </w:pPr>
      <w:r w:rsidRPr="003B22BF">
        <w:rPr>
          <w:b/>
          <w:sz w:val="24"/>
          <w:szCs w:val="24"/>
        </w:rPr>
        <w:t xml:space="preserve">HEAD START </w:t>
      </w:r>
    </w:p>
    <w:tbl>
      <w:tblPr>
        <w:tblStyle w:val="TableGrid"/>
        <w:tblW w:w="0" w:type="auto"/>
        <w:jc w:val="center"/>
        <w:tblLook w:val="04A0" w:firstRow="1" w:lastRow="0" w:firstColumn="1" w:lastColumn="0" w:noHBand="0" w:noVBand="1"/>
      </w:tblPr>
      <w:tblGrid>
        <w:gridCol w:w="2434"/>
        <w:gridCol w:w="4762"/>
        <w:gridCol w:w="2154"/>
      </w:tblGrid>
      <w:tr w:rsidR="00F027E7" w:rsidRPr="003B22BF" w14:paraId="27F6DD2D" w14:textId="77777777" w:rsidTr="00915667">
        <w:trPr>
          <w:jc w:val="center"/>
        </w:trPr>
        <w:tc>
          <w:tcPr>
            <w:tcW w:w="2435" w:type="dxa"/>
            <w:vAlign w:val="center"/>
          </w:tcPr>
          <w:p w14:paraId="01B6CF8F" w14:textId="77777777" w:rsidR="00F027E7" w:rsidRPr="003B22BF" w:rsidRDefault="00F027E7" w:rsidP="008E779D">
            <w:pPr>
              <w:spacing w:before="20" w:after="20"/>
              <w:ind w:left="67"/>
              <w:jc w:val="center"/>
              <w:rPr>
                <w:b/>
                <w:color w:val="auto"/>
                <w:sz w:val="24"/>
                <w:szCs w:val="24"/>
              </w:rPr>
            </w:pPr>
            <w:r w:rsidRPr="003B22BF">
              <w:rPr>
                <w:b/>
                <w:color w:val="auto"/>
                <w:sz w:val="24"/>
                <w:szCs w:val="24"/>
              </w:rPr>
              <w:t>REQUIREMENTS</w:t>
            </w:r>
          </w:p>
        </w:tc>
        <w:tc>
          <w:tcPr>
            <w:tcW w:w="4770" w:type="dxa"/>
            <w:vAlign w:val="center"/>
          </w:tcPr>
          <w:p w14:paraId="5D454D15" w14:textId="77777777" w:rsidR="00F027E7" w:rsidRPr="003B22BF" w:rsidRDefault="00F027E7" w:rsidP="008E779D">
            <w:pPr>
              <w:spacing w:before="20" w:after="20"/>
              <w:ind w:left="67"/>
              <w:jc w:val="center"/>
              <w:rPr>
                <w:b/>
                <w:color w:val="auto"/>
                <w:sz w:val="24"/>
                <w:szCs w:val="24"/>
              </w:rPr>
            </w:pPr>
            <w:r w:rsidRPr="003B22BF">
              <w:rPr>
                <w:b/>
                <w:color w:val="auto"/>
                <w:sz w:val="24"/>
                <w:szCs w:val="24"/>
              </w:rPr>
              <w:t>SOURCE</w:t>
            </w:r>
          </w:p>
        </w:tc>
        <w:tc>
          <w:tcPr>
            <w:tcW w:w="2155" w:type="dxa"/>
            <w:vAlign w:val="center"/>
          </w:tcPr>
          <w:p w14:paraId="46AAF7F2" w14:textId="77777777" w:rsidR="00F027E7" w:rsidRPr="003B22BF" w:rsidRDefault="00F027E7" w:rsidP="008E779D">
            <w:pPr>
              <w:spacing w:before="20" w:after="20"/>
              <w:ind w:left="67"/>
              <w:jc w:val="center"/>
              <w:rPr>
                <w:b/>
                <w:color w:val="auto"/>
                <w:sz w:val="24"/>
                <w:szCs w:val="24"/>
              </w:rPr>
            </w:pPr>
            <w:r w:rsidRPr="003B22BF">
              <w:rPr>
                <w:b/>
                <w:color w:val="auto"/>
                <w:sz w:val="24"/>
                <w:szCs w:val="24"/>
              </w:rPr>
              <w:t>AMOUNT</w:t>
            </w:r>
          </w:p>
        </w:tc>
      </w:tr>
      <w:tr w:rsidR="00F027E7" w:rsidRPr="003B22BF" w14:paraId="29C28E09" w14:textId="77777777" w:rsidTr="00915667">
        <w:trPr>
          <w:jc w:val="center"/>
        </w:trPr>
        <w:tc>
          <w:tcPr>
            <w:tcW w:w="2435" w:type="dxa"/>
            <w:vMerge w:val="restart"/>
            <w:vAlign w:val="center"/>
          </w:tcPr>
          <w:p w14:paraId="448FCE28" w14:textId="77777777" w:rsidR="00F027E7" w:rsidRPr="003B22BF" w:rsidRDefault="00F027E7" w:rsidP="008E779D">
            <w:pPr>
              <w:spacing w:before="20" w:after="20"/>
              <w:ind w:left="67"/>
              <w:jc w:val="left"/>
              <w:rPr>
                <w:color w:val="auto"/>
                <w:sz w:val="24"/>
                <w:szCs w:val="24"/>
              </w:rPr>
            </w:pPr>
            <w:r w:rsidRPr="003B22BF">
              <w:rPr>
                <w:color w:val="auto"/>
                <w:sz w:val="24"/>
                <w:szCs w:val="24"/>
              </w:rPr>
              <w:t xml:space="preserve">Public Funds </w:t>
            </w:r>
          </w:p>
        </w:tc>
        <w:tc>
          <w:tcPr>
            <w:tcW w:w="4770" w:type="dxa"/>
            <w:vAlign w:val="center"/>
          </w:tcPr>
          <w:p w14:paraId="5BE4A0F5" w14:textId="5DD1E0A5" w:rsidR="00F027E7" w:rsidRPr="003B22BF" w:rsidRDefault="00F027E7" w:rsidP="008E779D">
            <w:pPr>
              <w:spacing w:before="20" w:after="20"/>
              <w:ind w:left="67"/>
              <w:jc w:val="left"/>
              <w:rPr>
                <w:color w:val="auto"/>
                <w:sz w:val="24"/>
                <w:szCs w:val="24"/>
              </w:rPr>
            </w:pPr>
            <w:r w:rsidRPr="003B22BF">
              <w:rPr>
                <w:b/>
                <w:color w:val="auto"/>
                <w:sz w:val="24"/>
                <w:szCs w:val="24"/>
              </w:rPr>
              <w:t>Head Start</w:t>
            </w:r>
            <w:r w:rsidR="00AB7954" w:rsidRPr="003B22BF">
              <w:rPr>
                <w:color w:val="auto"/>
                <w:sz w:val="24"/>
                <w:szCs w:val="24"/>
              </w:rPr>
              <w:t>: Office of Head Start; Department of Health and Human Services is the funding source.</w:t>
            </w:r>
          </w:p>
        </w:tc>
        <w:tc>
          <w:tcPr>
            <w:tcW w:w="2155" w:type="dxa"/>
            <w:vAlign w:val="center"/>
          </w:tcPr>
          <w:p w14:paraId="6CFFBB55" w14:textId="0A2EDC82" w:rsidR="00F027E7" w:rsidRPr="003B22BF" w:rsidRDefault="00EA70E6" w:rsidP="008E779D">
            <w:pPr>
              <w:pStyle w:val="NoSpacing"/>
              <w:spacing w:before="20" w:after="20"/>
              <w:ind w:left="67"/>
              <w:jc w:val="right"/>
              <w:rPr>
                <w:rFonts w:ascii="Times New Roman" w:hAnsi="Times New Roman" w:cs="Times New Roman"/>
                <w:color w:val="FF0000"/>
                <w:sz w:val="24"/>
                <w:szCs w:val="24"/>
              </w:rPr>
            </w:pPr>
            <w:r w:rsidRPr="003B22BF">
              <w:rPr>
                <w:rFonts w:ascii="Times New Roman" w:hAnsi="Times New Roman" w:cs="Times New Roman"/>
                <w:sz w:val="24"/>
                <w:szCs w:val="24"/>
              </w:rPr>
              <w:t>$8,817,389.00</w:t>
            </w:r>
          </w:p>
        </w:tc>
      </w:tr>
      <w:tr w:rsidR="00F027E7" w:rsidRPr="003B22BF" w14:paraId="35468448" w14:textId="77777777" w:rsidTr="00915667">
        <w:trPr>
          <w:trHeight w:val="134"/>
          <w:jc w:val="center"/>
        </w:trPr>
        <w:tc>
          <w:tcPr>
            <w:tcW w:w="2435" w:type="dxa"/>
            <w:vMerge/>
            <w:vAlign w:val="center"/>
          </w:tcPr>
          <w:p w14:paraId="27CFC750" w14:textId="77777777" w:rsidR="00F027E7" w:rsidRPr="003B22BF" w:rsidRDefault="00F027E7" w:rsidP="008E779D">
            <w:pPr>
              <w:spacing w:before="20" w:after="20"/>
              <w:ind w:left="67"/>
              <w:jc w:val="left"/>
              <w:rPr>
                <w:color w:val="auto"/>
                <w:sz w:val="24"/>
                <w:szCs w:val="24"/>
              </w:rPr>
            </w:pPr>
          </w:p>
        </w:tc>
        <w:tc>
          <w:tcPr>
            <w:tcW w:w="4770" w:type="dxa"/>
            <w:vAlign w:val="center"/>
          </w:tcPr>
          <w:p w14:paraId="691E0BF2" w14:textId="7B957D0B" w:rsidR="00F027E7" w:rsidRPr="003B22BF" w:rsidRDefault="00F027E7" w:rsidP="00AB7954">
            <w:pPr>
              <w:spacing w:before="20" w:after="20"/>
              <w:ind w:left="67"/>
              <w:rPr>
                <w:color w:val="auto"/>
                <w:sz w:val="24"/>
                <w:szCs w:val="24"/>
              </w:rPr>
            </w:pPr>
            <w:r w:rsidRPr="003B22BF">
              <w:rPr>
                <w:b/>
                <w:color w:val="auto"/>
                <w:sz w:val="24"/>
                <w:szCs w:val="24"/>
              </w:rPr>
              <w:t>USDA</w:t>
            </w:r>
            <w:r w:rsidR="00AB7954" w:rsidRPr="003B22BF">
              <w:rPr>
                <w:color w:val="auto"/>
                <w:sz w:val="24"/>
                <w:szCs w:val="24"/>
              </w:rPr>
              <w:t>: Indiana State Dept of Education is the Pass-through Entity and the US Dept of Agriculture is the source of funding</w:t>
            </w:r>
          </w:p>
        </w:tc>
        <w:tc>
          <w:tcPr>
            <w:tcW w:w="2155" w:type="dxa"/>
            <w:vAlign w:val="center"/>
          </w:tcPr>
          <w:p w14:paraId="40BD327C" w14:textId="6F95EC63" w:rsidR="00F027E7" w:rsidRPr="003B22BF" w:rsidRDefault="006610A9" w:rsidP="008E779D">
            <w:pPr>
              <w:pStyle w:val="NoSpacing"/>
              <w:spacing w:before="20" w:after="20"/>
              <w:ind w:left="67"/>
              <w:jc w:val="right"/>
              <w:rPr>
                <w:rFonts w:ascii="Times New Roman" w:hAnsi="Times New Roman" w:cs="Times New Roman"/>
                <w:color w:val="FF0000"/>
                <w:sz w:val="24"/>
                <w:szCs w:val="24"/>
              </w:rPr>
            </w:pPr>
            <w:r w:rsidRPr="003B22BF">
              <w:rPr>
                <w:rFonts w:ascii="Times New Roman" w:hAnsi="Times New Roman" w:cs="Times New Roman"/>
                <w:sz w:val="24"/>
                <w:szCs w:val="24"/>
              </w:rPr>
              <w:t>$594,200.00</w:t>
            </w:r>
          </w:p>
        </w:tc>
      </w:tr>
      <w:tr w:rsidR="00F027E7" w:rsidRPr="003B22BF" w14:paraId="095D1E9A" w14:textId="77777777" w:rsidTr="00915667">
        <w:trPr>
          <w:jc w:val="center"/>
        </w:trPr>
        <w:tc>
          <w:tcPr>
            <w:tcW w:w="2435" w:type="dxa"/>
            <w:vMerge/>
            <w:vAlign w:val="center"/>
          </w:tcPr>
          <w:p w14:paraId="2BFB27AB" w14:textId="77777777" w:rsidR="00F027E7" w:rsidRPr="003B22BF" w:rsidRDefault="00F027E7" w:rsidP="008E779D">
            <w:pPr>
              <w:spacing w:before="20" w:after="20"/>
              <w:ind w:left="67"/>
              <w:jc w:val="left"/>
              <w:rPr>
                <w:color w:val="auto"/>
                <w:sz w:val="24"/>
                <w:szCs w:val="24"/>
              </w:rPr>
            </w:pPr>
          </w:p>
        </w:tc>
        <w:tc>
          <w:tcPr>
            <w:tcW w:w="4770" w:type="dxa"/>
            <w:vAlign w:val="center"/>
          </w:tcPr>
          <w:p w14:paraId="5D2D9C58" w14:textId="25F63482" w:rsidR="00F027E7" w:rsidRPr="003B22BF" w:rsidRDefault="009D53FA" w:rsidP="008E779D">
            <w:pPr>
              <w:spacing w:before="20" w:after="20"/>
              <w:ind w:left="67"/>
              <w:jc w:val="left"/>
              <w:rPr>
                <w:b/>
                <w:color w:val="auto"/>
                <w:sz w:val="24"/>
                <w:szCs w:val="24"/>
              </w:rPr>
            </w:pPr>
            <w:r w:rsidRPr="003B22BF">
              <w:rPr>
                <w:b/>
                <w:color w:val="auto"/>
                <w:sz w:val="24"/>
                <w:szCs w:val="24"/>
              </w:rPr>
              <w:t>TOTAL RECEIVED</w:t>
            </w:r>
          </w:p>
        </w:tc>
        <w:tc>
          <w:tcPr>
            <w:tcW w:w="2155" w:type="dxa"/>
            <w:vAlign w:val="center"/>
          </w:tcPr>
          <w:p w14:paraId="39D3B1EA" w14:textId="78A6EDFC" w:rsidR="00F027E7" w:rsidRPr="003B22BF" w:rsidRDefault="006610A9" w:rsidP="008E779D">
            <w:pPr>
              <w:spacing w:before="20" w:after="20"/>
              <w:ind w:left="67"/>
              <w:jc w:val="right"/>
              <w:rPr>
                <w:b/>
                <w:color w:val="FF0000"/>
                <w:sz w:val="24"/>
                <w:szCs w:val="24"/>
              </w:rPr>
            </w:pPr>
            <w:r w:rsidRPr="003B22BF">
              <w:rPr>
                <w:b/>
                <w:color w:val="auto"/>
                <w:sz w:val="24"/>
                <w:szCs w:val="24"/>
              </w:rPr>
              <w:t>$9,411,589.00</w:t>
            </w:r>
          </w:p>
        </w:tc>
      </w:tr>
      <w:tr w:rsidR="00F027E7" w:rsidRPr="003B22BF" w14:paraId="4CCBB282" w14:textId="77777777" w:rsidTr="00915667">
        <w:trPr>
          <w:trHeight w:val="260"/>
          <w:jc w:val="center"/>
        </w:trPr>
        <w:tc>
          <w:tcPr>
            <w:tcW w:w="2435" w:type="dxa"/>
            <w:vAlign w:val="center"/>
          </w:tcPr>
          <w:p w14:paraId="546B9D16" w14:textId="77777777" w:rsidR="00F027E7" w:rsidRPr="003B22BF" w:rsidRDefault="00F027E7" w:rsidP="008E779D">
            <w:pPr>
              <w:spacing w:before="20" w:after="20"/>
              <w:ind w:left="67"/>
              <w:jc w:val="left"/>
              <w:rPr>
                <w:color w:val="auto"/>
                <w:sz w:val="24"/>
                <w:szCs w:val="24"/>
              </w:rPr>
            </w:pPr>
            <w:r w:rsidRPr="003B22BF">
              <w:rPr>
                <w:color w:val="auto"/>
                <w:sz w:val="24"/>
                <w:szCs w:val="24"/>
              </w:rPr>
              <w:t xml:space="preserve">Private Funds </w:t>
            </w:r>
          </w:p>
        </w:tc>
        <w:tc>
          <w:tcPr>
            <w:tcW w:w="6925" w:type="dxa"/>
            <w:gridSpan w:val="2"/>
            <w:vAlign w:val="center"/>
          </w:tcPr>
          <w:p w14:paraId="35064682" w14:textId="5E05350F" w:rsidR="00F027E7" w:rsidRPr="003B22BF" w:rsidRDefault="00F027E7" w:rsidP="00F027E7">
            <w:pPr>
              <w:pStyle w:val="NoSpacing"/>
              <w:rPr>
                <w:rFonts w:ascii="Times New Roman" w:hAnsi="Times New Roman" w:cs="Times New Roman"/>
                <w:sz w:val="24"/>
                <w:szCs w:val="24"/>
              </w:rPr>
            </w:pPr>
            <w:r w:rsidRPr="003B22BF">
              <w:rPr>
                <w:rFonts w:ascii="Times New Roman" w:hAnsi="Times New Roman" w:cs="Times New Roman"/>
                <w:sz w:val="24"/>
                <w:szCs w:val="24"/>
              </w:rPr>
              <w:t>The Head Start program didn’t receive any private funds in the provision of services in the Head Start Program.</w:t>
            </w:r>
          </w:p>
        </w:tc>
      </w:tr>
    </w:tbl>
    <w:p w14:paraId="11BB190D" w14:textId="08444EA9" w:rsidR="00F027E7" w:rsidRPr="003B22BF" w:rsidRDefault="00F027E7" w:rsidP="00F027E7">
      <w:pPr>
        <w:pStyle w:val="ListParagraph"/>
        <w:numPr>
          <w:ilvl w:val="0"/>
          <w:numId w:val="0"/>
        </w:numPr>
        <w:spacing w:before="120"/>
        <w:ind w:left="360"/>
        <w:rPr>
          <w:sz w:val="24"/>
          <w:szCs w:val="24"/>
        </w:rPr>
      </w:pPr>
    </w:p>
    <w:p w14:paraId="3F8A5C92" w14:textId="32CC8AB0" w:rsidR="00F027E7" w:rsidRPr="003B22BF" w:rsidRDefault="00F027E7" w:rsidP="00F027E7">
      <w:pPr>
        <w:pStyle w:val="ListParagraph"/>
        <w:numPr>
          <w:ilvl w:val="0"/>
          <w:numId w:val="0"/>
        </w:numPr>
        <w:spacing w:before="120"/>
        <w:ind w:left="360"/>
        <w:rPr>
          <w:b/>
          <w:sz w:val="24"/>
          <w:szCs w:val="24"/>
        </w:rPr>
      </w:pPr>
      <w:r w:rsidRPr="003B22BF">
        <w:rPr>
          <w:b/>
          <w:sz w:val="24"/>
          <w:szCs w:val="24"/>
        </w:rPr>
        <w:t>EARLY HEAD START</w:t>
      </w:r>
    </w:p>
    <w:tbl>
      <w:tblPr>
        <w:tblStyle w:val="TableGrid"/>
        <w:tblW w:w="0" w:type="auto"/>
        <w:jc w:val="center"/>
        <w:tblLook w:val="04A0" w:firstRow="1" w:lastRow="0" w:firstColumn="1" w:lastColumn="0" w:noHBand="0" w:noVBand="1"/>
      </w:tblPr>
      <w:tblGrid>
        <w:gridCol w:w="2257"/>
        <w:gridCol w:w="5429"/>
        <w:gridCol w:w="1664"/>
      </w:tblGrid>
      <w:tr w:rsidR="00AB7954" w:rsidRPr="003B22BF" w14:paraId="5736DDE1" w14:textId="77777777" w:rsidTr="00BB44AF">
        <w:trPr>
          <w:jc w:val="center"/>
        </w:trPr>
        <w:tc>
          <w:tcPr>
            <w:tcW w:w="2093" w:type="dxa"/>
            <w:vAlign w:val="center"/>
          </w:tcPr>
          <w:p w14:paraId="62689236" w14:textId="77777777" w:rsidR="00AB7954" w:rsidRPr="003B22BF" w:rsidRDefault="00AB7954" w:rsidP="008E779D">
            <w:pPr>
              <w:spacing w:before="20" w:after="20"/>
              <w:ind w:left="67"/>
              <w:jc w:val="center"/>
              <w:rPr>
                <w:b/>
                <w:color w:val="auto"/>
                <w:sz w:val="24"/>
                <w:szCs w:val="24"/>
              </w:rPr>
            </w:pPr>
            <w:r w:rsidRPr="003B22BF">
              <w:rPr>
                <w:b/>
                <w:color w:val="auto"/>
                <w:sz w:val="24"/>
                <w:szCs w:val="24"/>
              </w:rPr>
              <w:t>REQUIREMENTS</w:t>
            </w:r>
          </w:p>
        </w:tc>
        <w:tc>
          <w:tcPr>
            <w:tcW w:w="5552" w:type="dxa"/>
            <w:vAlign w:val="center"/>
          </w:tcPr>
          <w:p w14:paraId="60BE0186" w14:textId="77777777" w:rsidR="00AB7954" w:rsidRPr="003B22BF" w:rsidRDefault="00AB7954" w:rsidP="008E779D">
            <w:pPr>
              <w:spacing w:before="20" w:after="20"/>
              <w:ind w:left="67"/>
              <w:jc w:val="center"/>
              <w:rPr>
                <w:b/>
                <w:color w:val="auto"/>
                <w:sz w:val="24"/>
                <w:szCs w:val="24"/>
              </w:rPr>
            </w:pPr>
            <w:r w:rsidRPr="003B22BF">
              <w:rPr>
                <w:b/>
                <w:color w:val="auto"/>
                <w:sz w:val="24"/>
                <w:szCs w:val="24"/>
              </w:rPr>
              <w:t>SOURCE</w:t>
            </w:r>
          </w:p>
        </w:tc>
        <w:tc>
          <w:tcPr>
            <w:tcW w:w="1388" w:type="dxa"/>
            <w:vAlign w:val="center"/>
          </w:tcPr>
          <w:p w14:paraId="744D5EB3" w14:textId="77777777" w:rsidR="00AB7954" w:rsidRPr="003B22BF" w:rsidRDefault="00AB7954" w:rsidP="008E779D">
            <w:pPr>
              <w:spacing w:before="20" w:after="20"/>
              <w:ind w:left="67"/>
              <w:jc w:val="center"/>
              <w:rPr>
                <w:b/>
                <w:color w:val="auto"/>
                <w:sz w:val="24"/>
                <w:szCs w:val="24"/>
              </w:rPr>
            </w:pPr>
            <w:r w:rsidRPr="003B22BF">
              <w:rPr>
                <w:b/>
                <w:color w:val="auto"/>
                <w:sz w:val="24"/>
                <w:szCs w:val="24"/>
              </w:rPr>
              <w:t>AMOUNT</w:t>
            </w:r>
          </w:p>
        </w:tc>
      </w:tr>
      <w:tr w:rsidR="00AB7954" w:rsidRPr="003B22BF" w14:paraId="52A7D354" w14:textId="77777777" w:rsidTr="00BB44AF">
        <w:trPr>
          <w:jc w:val="center"/>
        </w:trPr>
        <w:tc>
          <w:tcPr>
            <w:tcW w:w="2093" w:type="dxa"/>
            <w:vMerge w:val="restart"/>
            <w:vAlign w:val="center"/>
          </w:tcPr>
          <w:p w14:paraId="6EEAED75" w14:textId="77777777" w:rsidR="00AB7954" w:rsidRPr="003B22BF" w:rsidRDefault="00AB7954" w:rsidP="008E779D">
            <w:pPr>
              <w:spacing w:before="20" w:after="20"/>
              <w:ind w:left="67"/>
              <w:jc w:val="left"/>
              <w:rPr>
                <w:color w:val="auto"/>
                <w:sz w:val="24"/>
                <w:szCs w:val="24"/>
              </w:rPr>
            </w:pPr>
            <w:r w:rsidRPr="003B22BF">
              <w:rPr>
                <w:color w:val="auto"/>
                <w:sz w:val="24"/>
                <w:szCs w:val="24"/>
              </w:rPr>
              <w:t xml:space="preserve">Public Funds </w:t>
            </w:r>
          </w:p>
        </w:tc>
        <w:tc>
          <w:tcPr>
            <w:tcW w:w="5552" w:type="dxa"/>
            <w:vAlign w:val="center"/>
          </w:tcPr>
          <w:p w14:paraId="45A490D9" w14:textId="6179C7FD" w:rsidR="00AB7954" w:rsidRPr="003B22BF" w:rsidRDefault="00AB7954" w:rsidP="008E779D">
            <w:pPr>
              <w:spacing w:before="20" w:after="20"/>
              <w:ind w:left="67"/>
              <w:jc w:val="left"/>
              <w:rPr>
                <w:color w:val="auto"/>
                <w:sz w:val="24"/>
                <w:szCs w:val="24"/>
              </w:rPr>
            </w:pPr>
            <w:r w:rsidRPr="003B22BF">
              <w:rPr>
                <w:b/>
                <w:color w:val="auto"/>
                <w:sz w:val="24"/>
                <w:szCs w:val="24"/>
              </w:rPr>
              <w:t>Early Head Start:</w:t>
            </w:r>
            <w:r w:rsidRPr="003B22BF">
              <w:rPr>
                <w:color w:val="auto"/>
                <w:sz w:val="24"/>
                <w:szCs w:val="24"/>
              </w:rPr>
              <w:t xml:space="preserve"> Office of Head Start; Department of Health and Human Services.</w:t>
            </w:r>
          </w:p>
        </w:tc>
        <w:tc>
          <w:tcPr>
            <w:tcW w:w="1388" w:type="dxa"/>
            <w:vAlign w:val="center"/>
          </w:tcPr>
          <w:p w14:paraId="5555ABAC" w14:textId="6C6CE14C" w:rsidR="00AB7954" w:rsidRPr="003B22BF" w:rsidRDefault="00257D42" w:rsidP="00095A11">
            <w:pPr>
              <w:pStyle w:val="NoSpacing"/>
              <w:jc w:val="right"/>
              <w:rPr>
                <w:rFonts w:ascii="Times New Roman" w:hAnsi="Times New Roman" w:cs="Times New Roman"/>
                <w:color w:val="FF0000"/>
                <w:sz w:val="24"/>
                <w:szCs w:val="24"/>
              </w:rPr>
            </w:pPr>
            <w:r w:rsidRPr="003B22BF">
              <w:rPr>
                <w:rFonts w:ascii="Times New Roman" w:hAnsi="Times New Roman" w:cs="Times New Roman"/>
                <w:sz w:val="24"/>
                <w:szCs w:val="24"/>
              </w:rPr>
              <w:t>$1,367,618.00</w:t>
            </w:r>
          </w:p>
        </w:tc>
      </w:tr>
      <w:tr w:rsidR="00AB7954" w:rsidRPr="003B22BF" w14:paraId="5EE2860E" w14:textId="77777777" w:rsidTr="00BB44AF">
        <w:trPr>
          <w:trHeight w:val="134"/>
          <w:jc w:val="center"/>
        </w:trPr>
        <w:tc>
          <w:tcPr>
            <w:tcW w:w="2093" w:type="dxa"/>
            <w:vMerge/>
            <w:vAlign w:val="center"/>
          </w:tcPr>
          <w:p w14:paraId="0B63224C" w14:textId="77777777" w:rsidR="00AB7954" w:rsidRPr="003B22BF" w:rsidRDefault="00AB7954" w:rsidP="008E779D">
            <w:pPr>
              <w:spacing w:before="20" w:after="20"/>
              <w:ind w:left="67"/>
              <w:jc w:val="left"/>
              <w:rPr>
                <w:color w:val="auto"/>
                <w:sz w:val="24"/>
                <w:szCs w:val="24"/>
              </w:rPr>
            </w:pPr>
          </w:p>
        </w:tc>
        <w:tc>
          <w:tcPr>
            <w:tcW w:w="5552" w:type="dxa"/>
            <w:vAlign w:val="center"/>
          </w:tcPr>
          <w:p w14:paraId="75277CD9" w14:textId="18B86881" w:rsidR="00AB7954" w:rsidRPr="003B22BF" w:rsidRDefault="00AB7954" w:rsidP="008E779D">
            <w:pPr>
              <w:spacing w:before="20" w:after="20"/>
              <w:ind w:left="67"/>
              <w:jc w:val="left"/>
              <w:rPr>
                <w:color w:val="auto"/>
                <w:sz w:val="24"/>
                <w:szCs w:val="24"/>
              </w:rPr>
            </w:pPr>
            <w:r w:rsidRPr="003B22BF">
              <w:rPr>
                <w:b/>
                <w:color w:val="auto"/>
                <w:sz w:val="24"/>
                <w:szCs w:val="24"/>
              </w:rPr>
              <w:t>USDA:</w:t>
            </w:r>
            <w:r w:rsidRPr="003B22BF">
              <w:rPr>
                <w:color w:val="auto"/>
                <w:sz w:val="24"/>
                <w:szCs w:val="24"/>
              </w:rPr>
              <w:t xml:space="preserve"> Indiana State Dept of Education is the Pass-through Entity and the US Dept of Agriculture is the source of funding</w:t>
            </w:r>
          </w:p>
        </w:tc>
        <w:tc>
          <w:tcPr>
            <w:tcW w:w="1388" w:type="dxa"/>
            <w:vAlign w:val="center"/>
          </w:tcPr>
          <w:p w14:paraId="06ED765D" w14:textId="3D6FD7BA" w:rsidR="00AB7954" w:rsidRPr="003B22BF" w:rsidRDefault="006610A9" w:rsidP="008E779D">
            <w:pPr>
              <w:pStyle w:val="NoSpacing"/>
              <w:spacing w:before="20" w:after="20"/>
              <w:ind w:left="67"/>
              <w:jc w:val="right"/>
              <w:rPr>
                <w:rFonts w:ascii="Times New Roman" w:hAnsi="Times New Roman" w:cs="Times New Roman"/>
                <w:color w:val="FF0000"/>
                <w:sz w:val="24"/>
                <w:szCs w:val="24"/>
              </w:rPr>
            </w:pPr>
            <w:r w:rsidRPr="003B22BF">
              <w:rPr>
                <w:rFonts w:ascii="Times New Roman" w:hAnsi="Times New Roman" w:cs="Times New Roman"/>
                <w:sz w:val="24"/>
                <w:szCs w:val="24"/>
              </w:rPr>
              <w:t>$73,560.00</w:t>
            </w:r>
          </w:p>
        </w:tc>
      </w:tr>
      <w:tr w:rsidR="00AB7954" w:rsidRPr="003B22BF" w14:paraId="7357A303" w14:textId="77777777" w:rsidTr="00BB44AF">
        <w:trPr>
          <w:jc w:val="center"/>
        </w:trPr>
        <w:tc>
          <w:tcPr>
            <w:tcW w:w="2093" w:type="dxa"/>
            <w:vMerge/>
            <w:vAlign w:val="center"/>
          </w:tcPr>
          <w:p w14:paraId="333DB0BC" w14:textId="77777777" w:rsidR="00AB7954" w:rsidRPr="003B22BF" w:rsidRDefault="00AB7954" w:rsidP="008E779D">
            <w:pPr>
              <w:spacing w:before="20" w:after="20"/>
              <w:ind w:left="67"/>
              <w:jc w:val="left"/>
              <w:rPr>
                <w:color w:val="auto"/>
                <w:sz w:val="24"/>
                <w:szCs w:val="24"/>
              </w:rPr>
            </w:pPr>
          </w:p>
        </w:tc>
        <w:tc>
          <w:tcPr>
            <w:tcW w:w="5552" w:type="dxa"/>
            <w:vAlign w:val="center"/>
          </w:tcPr>
          <w:p w14:paraId="60B1FA7B" w14:textId="4DFB2DCC" w:rsidR="00AB7954" w:rsidRPr="003B22BF" w:rsidRDefault="009D53FA" w:rsidP="008E779D">
            <w:pPr>
              <w:spacing w:before="20" w:after="20"/>
              <w:ind w:left="67"/>
              <w:jc w:val="left"/>
              <w:rPr>
                <w:b/>
                <w:color w:val="auto"/>
                <w:sz w:val="24"/>
                <w:szCs w:val="24"/>
              </w:rPr>
            </w:pPr>
            <w:r w:rsidRPr="003B22BF">
              <w:rPr>
                <w:b/>
                <w:color w:val="auto"/>
                <w:sz w:val="24"/>
                <w:szCs w:val="24"/>
              </w:rPr>
              <w:t>TOTAL RECEIVED</w:t>
            </w:r>
          </w:p>
        </w:tc>
        <w:tc>
          <w:tcPr>
            <w:tcW w:w="1388" w:type="dxa"/>
            <w:vAlign w:val="center"/>
          </w:tcPr>
          <w:p w14:paraId="26E326E3" w14:textId="234899A0" w:rsidR="00AB7954" w:rsidRPr="003B22BF" w:rsidRDefault="00257D42" w:rsidP="008E779D">
            <w:pPr>
              <w:spacing w:before="20" w:after="20"/>
              <w:ind w:left="67"/>
              <w:jc w:val="right"/>
              <w:rPr>
                <w:b/>
                <w:color w:val="FF0000"/>
                <w:sz w:val="24"/>
                <w:szCs w:val="24"/>
              </w:rPr>
            </w:pPr>
            <w:r w:rsidRPr="003B22BF">
              <w:rPr>
                <w:b/>
                <w:color w:val="auto"/>
                <w:sz w:val="24"/>
                <w:szCs w:val="24"/>
              </w:rPr>
              <w:t>$1,441,178.00</w:t>
            </w:r>
          </w:p>
        </w:tc>
      </w:tr>
      <w:tr w:rsidR="00AB7954" w:rsidRPr="003B22BF" w14:paraId="28D96FB9" w14:textId="77777777" w:rsidTr="00BB44AF">
        <w:trPr>
          <w:trHeight w:val="260"/>
          <w:jc w:val="center"/>
        </w:trPr>
        <w:tc>
          <w:tcPr>
            <w:tcW w:w="2093" w:type="dxa"/>
            <w:vAlign w:val="center"/>
          </w:tcPr>
          <w:p w14:paraId="04158E0C" w14:textId="77777777" w:rsidR="00AB7954" w:rsidRPr="003B22BF" w:rsidRDefault="00AB7954" w:rsidP="008E779D">
            <w:pPr>
              <w:spacing w:before="20" w:after="20"/>
              <w:ind w:left="67"/>
              <w:jc w:val="left"/>
              <w:rPr>
                <w:color w:val="auto"/>
                <w:sz w:val="24"/>
                <w:szCs w:val="24"/>
              </w:rPr>
            </w:pPr>
            <w:r w:rsidRPr="003B22BF">
              <w:rPr>
                <w:color w:val="auto"/>
                <w:sz w:val="24"/>
                <w:szCs w:val="24"/>
              </w:rPr>
              <w:t xml:space="preserve">Private Funds </w:t>
            </w:r>
          </w:p>
        </w:tc>
        <w:tc>
          <w:tcPr>
            <w:tcW w:w="6940" w:type="dxa"/>
            <w:gridSpan w:val="2"/>
            <w:vAlign w:val="center"/>
          </w:tcPr>
          <w:p w14:paraId="49F721D3" w14:textId="45BE15A8" w:rsidR="00AB7954" w:rsidRPr="003B22BF" w:rsidRDefault="00AB7954" w:rsidP="008E779D">
            <w:pPr>
              <w:pStyle w:val="NoSpacing"/>
              <w:rPr>
                <w:rFonts w:ascii="Times New Roman" w:hAnsi="Times New Roman" w:cs="Times New Roman"/>
                <w:sz w:val="24"/>
                <w:szCs w:val="24"/>
              </w:rPr>
            </w:pPr>
            <w:r w:rsidRPr="003B22BF">
              <w:rPr>
                <w:rFonts w:ascii="Times New Roman" w:hAnsi="Times New Roman" w:cs="Times New Roman"/>
                <w:sz w:val="24"/>
                <w:szCs w:val="24"/>
              </w:rPr>
              <w:t>The Early Head Start program didn’t receive any private funds in the provision of services in the Head Start Program.</w:t>
            </w:r>
          </w:p>
        </w:tc>
      </w:tr>
    </w:tbl>
    <w:p w14:paraId="6BF15A0D" w14:textId="77777777" w:rsidR="00AB7954" w:rsidRPr="003B22BF" w:rsidRDefault="00AB7954" w:rsidP="00F027E7">
      <w:pPr>
        <w:pStyle w:val="ListParagraph"/>
        <w:numPr>
          <w:ilvl w:val="0"/>
          <w:numId w:val="0"/>
        </w:numPr>
        <w:spacing w:before="120"/>
        <w:ind w:left="360"/>
        <w:rPr>
          <w:sz w:val="24"/>
          <w:szCs w:val="24"/>
        </w:rPr>
      </w:pPr>
    </w:p>
    <w:p w14:paraId="68AE5433" w14:textId="77777777" w:rsidR="00915667" w:rsidRDefault="00915667" w:rsidP="00F027E7">
      <w:pPr>
        <w:pStyle w:val="ListParagraph"/>
        <w:numPr>
          <w:ilvl w:val="0"/>
          <w:numId w:val="0"/>
        </w:numPr>
        <w:spacing w:before="120"/>
        <w:ind w:left="360"/>
        <w:rPr>
          <w:b/>
          <w:sz w:val="24"/>
          <w:szCs w:val="24"/>
        </w:rPr>
      </w:pPr>
    </w:p>
    <w:p w14:paraId="1223C846" w14:textId="77777777" w:rsidR="00915667" w:rsidRDefault="00915667" w:rsidP="00F027E7">
      <w:pPr>
        <w:pStyle w:val="ListParagraph"/>
        <w:numPr>
          <w:ilvl w:val="0"/>
          <w:numId w:val="0"/>
        </w:numPr>
        <w:spacing w:before="120"/>
        <w:ind w:left="360"/>
        <w:rPr>
          <w:b/>
          <w:sz w:val="24"/>
          <w:szCs w:val="24"/>
        </w:rPr>
      </w:pPr>
    </w:p>
    <w:p w14:paraId="458D38AC" w14:textId="77777777" w:rsidR="00915667" w:rsidRDefault="00915667" w:rsidP="00F027E7">
      <w:pPr>
        <w:pStyle w:val="ListParagraph"/>
        <w:numPr>
          <w:ilvl w:val="0"/>
          <w:numId w:val="0"/>
        </w:numPr>
        <w:spacing w:before="120"/>
        <w:ind w:left="360"/>
        <w:rPr>
          <w:b/>
          <w:sz w:val="24"/>
          <w:szCs w:val="24"/>
        </w:rPr>
      </w:pPr>
    </w:p>
    <w:p w14:paraId="577F8ED4" w14:textId="77777777" w:rsidR="00915667" w:rsidRDefault="00915667" w:rsidP="00F027E7">
      <w:pPr>
        <w:pStyle w:val="ListParagraph"/>
        <w:numPr>
          <w:ilvl w:val="0"/>
          <w:numId w:val="0"/>
        </w:numPr>
        <w:spacing w:before="120"/>
        <w:ind w:left="360"/>
        <w:rPr>
          <w:b/>
          <w:sz w:val="24"/>
          <w:szCs w:val="24"/>
        </w:rPr>
      </w:pPr>
    </w:p>
    <w:p w14:paraId="4C4F7367" w14:textId="55C3E6F1" w:rsidR="00F027E7" w:rsidRPr="003B22BF" w:rsidRDefault="00F027E7" w:rsidP="00F027E7">
      <w:pPr>
        <w:pStyle w:val="ListParagraph"/>
        <w:numPr>
          <w:ilvl w:val="0"/>
          <w:numId w:val="0"/>
        </w:numPr>
        <w:spacing w:before="120"/>
        <w:ind w:left="360"/>
        <w:rPr>
          <w:b/>
          <w:sz w:val="24"/>
          <w:szCs w:val="24"/>
        </w:rPr>
      </w:pPr>
      <w:r w:rsidRPr="003B22BF">
        <w:rPr>
          <w:b/>
          <w:sz w:val="24"/>
          <w:szCs w:val="24"/>
        </w:rPr>
        <w:lastRenderedPageBreak/>
        <w:t>EARLY HEAD START CHILD CARE PARTNERSHIP</w:t>
      </w:r>
    </w:p>
    <w:tbl>
      <w:tblPr>
        <w:tblStyle w:val="TableGrid"/>
        <w:tblW w:w="0" w:type="auto"/>
        <w:jc w:val="center"/>
        <w:tblLook w:val="04A0" w:firstRow="1" w:lastRow="0" w:firstColumn="1" w:lastColumn="0" w:noHBand="0" w:noVBand="1"/>
      </w:tblPr>
      <w:tblGrid>
        <w:gridCol w:w="2257"/>
        <w:gridCol w:w="5400"/>
        <w:gridCol w:w="1686"/>
      </w:tblGrid>
      <w:tr w:rsidR="007736A9" w:rsidRPr="003B22BF" w14:paraId="605285FC" w14:textId="77777777" w:rsidTr="00D329CC">
        <w:trPr>
          <w:jc w:val="center"/>
        </w:trPr>
        <w:tc>
          <w:tcPr>
            <w:tcW w:w="2155" w:type="dxa"/>
            <w:vAlign w:val="center"/>
          </w:tcPr>
          <w:p w14:paraId="698DB884" w14:textId="77777777" w:rsidR="00F027E7" w:rsidRPr="003B22BF" w:rsidRDefault="00F027E7" w:rsidP="008E779D">
            <w:pPr>
              <w:spacing w:before="20" w:after="20"/>
              <w:ind w:left="67"/>
              <w:jc w:val="center"/>
              <w:rPr>
                <w:b/>
                <w:color w:val="auto"/>
                <w:sz w:val="24"/>
                <w:szCs w:val="24"/>
              </w:rPr>
            </w:pPr>
            <w:r w:rsidRPr="003B22BF">
              <w:rPr>
                <w:b/>
                <w:color w:val="auto"/>
                <w:sz w:val="24"/>
                <w:szCs w:val="24"/>
              </w:rPr>
              <w:t>REQUIREMENTS</w:t>
            </w:r>
          </w:p>
        </w:tc>
        <w:tc>
          <w:tcPr>
            <w:tcW w:w="5400" w:type="dxa"/>
            <w:vAlign w:val="center"/>
          </w:tcPr>
          <w:p w14:paraId="7CEC7FB6" w14:textId="77777777" w:rsidR="00F027E7" w:rsidRPr="003B22BF" w:rsidRDefault="00F027E7" w:rsidP="008E779D">
            <w:pPr>
              <w:spacing w:before="20" w:after="20"/>
              <w:ind w:left="67"/>
              <w:jc w:val="center"/>
              <w:rPr>
                <w:b/>
                <w:color w:val="auto"/>
                <w:sz w:val="24"/>
                <w:szCs w:val="24"/>
              </w:rPr>
            </w:pPr>
            <w:r w:rsidRPr="003B22BF">
              <w:rPr>
                <w:b/>
                <w:color w:val="auto"/>
                <w:sz w:val="24"/>
                <w:szCs w:val="24"/>
              </w:rPr>
              <w:t>SOURCE</w:t>
            </w:r>
          </w:p>
        </w:tc>
        <w:tc>
          <w:tcPr>
            <w:tcW w:w="1686" w:type="dxa"/>
            <w:vAlign w:val="center"/>
          </w:tcPr>
          <w:p w14:paraId="17EC53AB" w14:textId="77777777" w:rsidR="00F027E7" w:rsidRPr="003B22BF" w:rsidRDefault="00F027E7" w:rsidP="008E779D">
            <w:pPr>
              <w:spacing w:before="20" w:after="20"/>
              <w:ind w:left="67"/>
              <w:jc w:val="center"/>
              <w:rPr>
                <w:b/>
                <w:color w:val="auto"/>
                <w:sz w:val="24"/>
                <w:szCs w:val="24"/>
              </w:rPr>
            </w:pPr>
            <w:r w:rsidRPr="003B22BF">
              <w:rPr>
                <w:b/>
                <w:color w:val="auto"/>
                <w:sz w:val="24"/>
                <w:szCs w:val="24"/>
              </w:rPr>
              <w:t>AMOUNT</w:t>
            </w:r>
          </w:p>
        </w:tc>
      </w:tr>
      <w:tr w:rsidR="007736A9" w:rsidRPr="003B22BF" w14:paraId="5A1DD4B2" w14:textId="77777777" w:rsidTr="00D329CC">
        <w:trPr>
          <w:jc w:val="center"/>
        </w:trPr>
        <w:tc>
          <w:tcPr>
            <w:tcW w:w="2155" w:type="dxa"/>
            <w:vMerge w:val="restart"/>
            <w:vAlign w:val="center"/>
          </w:tcPr>
          <w:p w14:paraId="58EAFD98" w14:textId="77777777" w:rsidR="009D53FA" w:rsidRPr="003B22BF" w:rsidRDefault="009D53FA" w:rsidP="002F2265">
            <w:pPr>
              <w:spacing w:before="20" w:after="20"/>
              <w:ind w:left="67"/>
              <w:jc w:val="left"/>
              <w:rPr>
                <w:color w:val="auto"/>
                <w:sz w:val="24"/>
                <w:szCs w:val="24"/>
              </w:rPr>
            </w:pPr>
            <w:r w:rsidRPr="003B22BF">
              <w:rPr>
                <w:color w:val="auto"/>
                <w:sz w:val="24"/>
                <w:szCs w:val="24"/>
              </w:rPr>
              <w:t xml:space="preserve">Public Funds </w:t>
            </w:r>
          </w:p>
        </w:tc>
        <w:tc>
          <w:tcPr>
            <w:tcW w:w="5400" w:type="dxa"/>
            <w:vAlign w:val="center"/>
          </w:tcPr>
          <w:p w14:paraId="4A0FA362" w14:textId="53F46467" w:rsidR="009D53FA" w:rsidRPr="003B22BF" w:rsidRDefault="009D53FA" w:rsidP="00027F4C">
            <w:pPr>
              <w:spacing w:before="20" w:after="20"/>
              <w:ind w:left="67"/>
              <w:rPr>
                <w:color w:val="auto"/>
                <w:sz w:val="24"/>
                <w:szCs w:val="24"/>
              </w:rPr>
            </w:pPr>
            <w:r w:rsidRPr="003B22BF">
              <w:rPr>
                <w:b/>
                <w:color w:val="auto"/>
                <w:sz w:val="24"/>
                <w:szCs w:val="24"/>
              </w:rPr>
              <w:t>Early Head Start:</w:t>
            </w:r>
            <w:r w:rsidRPr="003B22BF">
              <w:rPr>
                <w:color w:val="auto"/>
                <w:sz w:val="24"/>
                <w:szCs w:val="24"/>
              </w:rPr>
              <w:t xml:space="preserve"> Office of Head Start; Department of Health and Human Services.</w:t>
            </w:r>
          </w:p>
        </w:tc>
        <w:tc>
          <w:tcPr>
            <w:tcW w:w="1686" w:type="dxa"/>
            <w:vAlign w:val="center"/>
          </w:tcPr>
          <w:p w14:paraId="54FBC768" w14:textId="4EA5D6E2" w:rsidR="009D53FA" w:rsidRPr="003B22BF" w:rsidRDefault="009E05E1" w:rsidP="002F2265">
            <w:pPr>
              <w:pStyle w:val="NoSpacing"/>
              <w:spacing w:before="20" w:after="20"/>
              <w:ind w:left="67"/>
              <w:jc w:val="right"/>
              <w:rPr>
                <w:rFonts w:ascii="Times New Roman" w:hAnsi="Times New Roman" w:cs="Times New Roman"/>
                <w:sz w:val="24"/>
                <w:szCs w:val="24"/>
              </w:rPr>
            </w:pPr>
            <w:r w:rsidRPr="003B22BF">
              <w:rPr>
                <w:rFonts w:ascii="Times New Roman" w:hAnsi="Times New Roman" w:cs="Times New Roman"/>
                <w:sz w:val="24"/>
                <w:szCs w:val="24"/>
              </w:rPr>
              <w:t>$2,302,240.00</w:t>
            </w:r>
          </w:p>
        </w:tc>
      </w:tr>
      <w:tr w:rsidR="007736A9" w:rsidRPr="003B22BF" w14:paraId="36B467EB" w14:textId="77777777" w:rsidTr="00D329CC">
        <w:trPr>
          <w:jc w:val="center"/>
        </w:trPr>
        <w:tc>
          <w:tcPr>
            <w:tcW w:w="2155" w:type="dxa"/>
            <w:vMerge/>
            <w:vAlign w:val="center"/>
          </w:tcPr>
          <w:p w14:paraId="45758A6E" w14:textId="77777777" w:rsidR="009D53FA" w:rsidRPr="003B22BF" w:rsidRDefault="009D53FA" w:rsidP="002F2265">
            <w:pPr>
              <w:spacing w:before="20" w:after="20"/>
              <w:ind w:left="67"/>
              <w:jc w:val="left"/>
              <w:rPr>
                <w:color w:val="auto"/>
                <w:sz w:val="24"/>
                <w:szCs w:val="24"/>
              </w:rPr>
            </w:pPr>
          </w:p>
        </w:tc>
        <w:tc>
          <w:tcPr>
            <w:tcW w:w="5400" w:type="dxa"/>
            <w:vAlign w:val="center"/>
          </w:tcPr>
          <w:p w14:paraId="494C68AA" w14:textId="1F22B989" w:rsidR="009D53FA" w:rsidRPr="003B22BF" w:rsidRDefault="009D53FA" w:rsidP="00027F4C">
            <w:pPr>
              <w:spacing w:before="20" w:after="20"/>
              <w:ind w:left="67"/>
              <w:rPr>
                <w:color w:val="auto"/>
                <w:sz w:val="24"/>
                <w:szCs w:val="24"/>
              </w:rPr>
            </w:pPr>
            <w:r w:rsidRPr="003B22BF">
              <w:rPr>
                <w:b/>
                <w:color w:val="auto"/>
                <w:sz w:val="24"/>
                <w:szCs w:val="24"/>
              </w:rPr>
              <w:t>USDA:</w:t>
            </w:r>
            <w:r w:rsidRPr="003B22BF">
              <w:rPr>
                <w:color w:val="auto"/>
                <w:sz w:val="24"/>
                <w:szCs w:val="24"/>
              </w:rPr>
              <w:t xml:space="preserve"> Indiana State Dept of Education is the Pass-through Entity and the US Dept of Agriculture is the source of funding</w:t>
            </w:r>
          </w:p>
        </w:tc>
        <w:tc>
          <w:tcPr>
            <w:tcW w:w="1686" w:type="dxa"/>
            <w:vAlign w:val="center"/>
          </w:tcPr>
          <w:p w14:paraId="13581F45" w14:textId="57F78132" w:rsidR="009D53FA" w:rsidRPr="003B22BF" w:rsidRDefault="00C96166" w:rsidP="002F2265">
            <w:pPr>
              <w:pStyle w:val="NoSpacing"/>
              <w:spacing w:before="20" w:after="20"/>
              <w:ind w:left="67"/>
              <w:jc w:val="right"/>
              <w:rPr>
                <w:rFonts w:ascii="Times New Roman" w:hAnsi="Times New Roman" w:cs="Times New Roman"/>
                <w:sz w:val="24"/>
                <w:szCs w:val="24"/>
              </w:rPr>
            </w:pPr>
            <w:r w:rsidRPr="003B22BF">
              <w:rPr>
                <w:rFonts w:ascii="Times New Roman" w:hAnsi="Times New Roman" w:cs="Times New Roman"/>
                <w:sz w:val="24"/>
                <w:szCs w:val="24"/>
              </w:rPr>
              <w:t>$165,760.00</w:t>
            </w:r>
          </w:p>
        </w:tc>
      </w:tr>
      <w:tr w:rsidR="007736A9" w:rsidRPr="003B22BF" w14:paraId="70C2AC10" w14:textId="77777777" w:rsidTr="00D329CC">
        <w:trPr>
          <w:jc w:val="center"/>
        </w:trPr>
        <w:tc>
          <w:tcPr>
            <w:tcW w:w="2155" w:type="dxa"/>
            <w:vMerge/>
            <w:vAlign w:val="center"/>
          </w:tcPr>
          <w:p w14:paraId="420371A5" w14:textId="77777777" w:rsidR="009D53FA" w:rsidRPr="003B22BF" w:rsidRDefault="009D53FA" w:rsidP="002F2265">
            <w:pPr>
              <w:spacing w:before="20" w:after="20"/>
              <w:ind w:left="67"/>
              <w:jc w:val="left"/>
              <w:rPr>
                <w:color w:val="auto"/>
                <w:sz w:val="24"/>
                <w:szCs w:val="24"/>
              </w:rPr>
            </w:pPr>
          </w:p>
        </w:tc>
        <w:tc>
          <w:tcPr>
            <w:tcW w:w="5400" w:type="dxa"/>
            <w:shd w:val="clear" w:color="auto" w:fill="auto"/>
          </w:tcPr>
          <w:p w14:paraId="192BA787" w14:textId="70ED6785" w:rsidR="009D53FA" w:rsidRPr="003B22BF" w:rsidRDefault="009D53FA" w:rsidP="00027F4C">
            <w:pPr>
              <w:spacing w:before="20" w:after="20"/>
              <w:ind w:left="67"/>
              <w:rPr>
                <w:color w:val="auto"/>
                <w:sz w:val="24"/>
                <w:szCs w:val="24"/>
              </w:rPr>
            </w:pPr>
            <w:r w:rsidRPr="003B22BF">
              <w:rPr>
                <w:b/>
                <w:color w:val="auto"/>
                <w:sz w:val="24"/>
                <w:szCs w:val="24"/>
              </w:rPr>
              <w:t xml:space="preserve">CCDF (Child Care Subsidies): </w:t>
            </w:r>
            <w:r w:rsidR="007736A9" w:rsidRPr="003B22BF">
              <w:rPr>
                <w:bCs/>
                <w:color w:val="auto"/>
                <w:sz w:val="24"/>
                <w:szCs w:val="24"/>
              </w:rPr>
              <w:t>The</w:t>
            </w:r>
            <w:r w:rsidR="00027F4C" w:rsidRPr="003B22BF">
              <w:rPr>
                <w:bCs/>
                <w:color w:val="auto"/>
                <w:sz w:val="24"/>
                <w:szCs w:val="24"/>
              </w:rPr>
              <w:t xml:space="preserve"> Early Head Start - Child Care Partnership program received Child Care Subsidies to leverage with Early Head Start federal funds in order to provide a full-day/full-year program to sixteen (16) infants and toddlers in partnership with El Campi</w:t>
            </w:r>
            <w:r w:rsidR="00091852">
              <w:rPr>
                <w:bCs/>
                <w:color w:val="auto"/>
                <w:sz w:val="24"/>
                <w:szCs w:val="24"/>
              </w:rPr>
              <w:t>t</w:t>
            </w:r>
            <w:r w:rsidR="00027F4C" w:rsidRPr="003B22BF">
              <w:rPr>
                <w:bCs/>
                <w:color w:val="auto"/>
                <w:sz w:val="24"/>
                <w:szCs w:val="24"/>
              </w:rPr>
              <w:t xml:space="preserve">o child care center. </w:t>
            </w:r>
            <w:bookmarkStart w:id="0" w:name="_GoBack"/>
            <w:bookmarkEnd w:id="0"/>
          </w:p>
        </w:tc>
        <w:tc>
          <w:tcPr>
            <w:tcW w:w="1686" w:type="dxa"/>
            <w:vAlign w:val="center"/>
          </w:tcPr>
          <w:p w14:paraId="3AC69EB0" w14:textId="6D100232" w:rsidR="009D53FA" w:rsidRPr="003B22BF" w:rsidRDefault="007736A9" w:rsidP="002F2265">
            <w:pPr>
              <w:pStyle w:val="NoSpacing"/>
              <w:spacing w:before="20" w:after="20"/>
              <w:ind w:left="67"/>
              <w:jc w:val="right"/>
              <w:rPr>
                <w:rFonts w:ascii="Times New Roman" w:hAnsi="Times New Roman" w:cs="Times New Roman"/>
                <w:sz w:val="24"/>
                <w:szCs w:val="24"/>
              </w:rPr>
            </w:pPr>
            <w:r w:rsidRPr="003B22BF">
              <w:rPr>
                <w:rFonts w:ascii="Times New Roman" w:hAnsi="Times New Roman" w:cs="Times New Roman"/>
                <w:sz w:val="24"/>
                <w:szCs w:val="24"/>
              </w:rPr>
              <w:t>$74,500.00</w:t>
            </w:r>
          </w:p>
        </w:tc>
      </w:tr>
      <w:tr w:rsidR="007736A9" w:rsidRPr="003B22BF" w14:paraId="1D7B7D55" w14:textId="77777777" w:rsidTr="00D329CC">
        <w:trPr>
          <w:jc w:val="center"/>
        </w:trPr>
        <w:tc>
          <w:tcPr>
            <w:tcW w:w="2155" w:type="dxa"/>
            <w:vMerge/>
            <w:vAlign w:val="center"/>
          </w:tcPr>
          <w:p w14:paraId="774FD1C1" w14:textId="77777777" w:rsidR="009D53FA" w:rsidRPr="003B22BF" w:rsidRDefault="009D53FA" w:rsidP="002F2265">
            <w:pPr>
              <w:spacing w:before="20" w:after="20"/>
              <w:ind w:left="67"/>
              <w:jc w:val="left"/>
              <w:rPr>
                <w:color w:val="auto"/>
                <w:sz w:val="24"/>
                <w:szCs w:val="24"/>
              </w:rPr>
            </w:pPr>
          </w:p>
        </w:tc>
        <w:tc>
          <w:tcPr>
            <w:tcW w:w="5400" w:type="dxa"/>
            <w:vAlign w:val="center"/>
          </w:tcPr>
          <w:p w14:paraId="4C2EC157" w14:textId="21329710" w:rsidR="009D53FA" w:rsidRPr="003B22BF" w:rsidRDefault="007736A9" w:rsidP="002F2265">
            <w:pPr>
              <w:spacing w:before="20" w:after="20"/>
              <w:ind w:left="67"/>
              <w:jc w:val="left"/>
              <w:rPr>
                <w:color w:val="auto"/>
                <w:sz w:val="24"/>
                <w:szCs w:val="24"/>
              </w:rPr>
            </w:pPr>
            <w:r w:rsidRPr="003B22BF">
              <w:rPr>
                <w:b/>
                <w:color w:val="auto"/>
                <w:sz w:val="24"/>
                <w:szCs w:val="24"/>
              </w:rPr>
              <w:t>Quality Rating Improvement System (</w:t>
            </w:r>
            <w:r w:rsidR="009D53FA" w:rsidRPr="003B22BF">
              <w:rPr>
                <w:b/>
                <w:color w:val="auto"/>
                <w:sz w:val="24"/>
                <w:szCs w:val="24"/>
              </w:rPr>
              <w:t>QRIS</w:t>
            </w:r>
            <w:r w:rsidRPr="003B22BF">
              <w:rPr>
                <w:b/>
                <w:color w:val="auto"/>
                <w:sz w:val="24"/>
                <w:szCs w:val="24"/>
              </w:rPr>
              <w:t>):</w:t>
            </w:r>
            <w:r w:rsidR="009D53FA" w:rsidRPr="003B22BF">
              <w:rPr>
                <w:b/>
                <w:color w:val="auto"/>
                <w:sz w:val="24"/>
                <w:szCs w:val="24"/>
              </w:rPr>
              <w:t xml:space="preserve"> </w:t>
            </w:r>
            <w:r w:rsidRPr="003B22BF">
              <w:rPr>
                <w:color w:val="auto"/>
                <w:sz w:val="24"/>
                <w:szCs w:val="24"/>
              </w:rPr>
              <w:t xml:space="preserve">The state entity responsible for the provides funds to the EHS – CCP program for compliance with the QRIS system.  </w:t>
            </w:r>
          </w:p>
        </w:tc>
        <w:tc>
          <w:tcPr>
            <w:tcW w:w="1686" w:type="dxa"/>
            <w:vAlign w:val="center"/>
          </w:tcPr>
          <w:p w14:paraId="38BBF38F" w14:textId="62408027" w:rsidR="009D53FA" w:rsidRPr="003B22BF" w:rsidRDefault="007736A9" w:rsidP="002F2265">
            <w:pPr>
              <w:spacing w:before="20" w:after="20"/>
              <w:ind w:left="67"/>
              <w:jc w:val="right"/>
              <w:rPr>
                <w:color w:val="FF0000"/>
                <w:sz w:val="24"/>
                <w:szCs w:val="24"/>
              </w:rPr>
            </w:pPr>
            <w:r w:rsidRPr="003B22BF">
              <w:rPr>
                <w:color w:val="auto"/>
                <w:sz w:val="24"/>
                <w:szCs w:val="24"/>
              </w:rPr>
              <w:t>$10,000.00</w:t>
            </w:r>
          </w:p>
        </w:tc>
      </w:tr>
      <w:tr w:rsidR="007736A9" w:rsidRPr="003B22BF" w14:paraId="050CC1F0" w14:textId="77777777" w:rsidTr="00D329CC">
        <w:trPr>
          <w:trHeight w:val="67"/>
          <w:jc w:val="center"/>
        </w:trPr>
        <w:tc>
          <w:tcPr>
            <w:tcW w:w="2155" w:type="dxa"/>
            <w:vMerge/>
            <w:vAlign w:val="center"/>
          </w:tcPr>
          <w:p w14:paraId="306833F1" w14:textId="77777777" w:rsidR="009D53FA" w:rsidRPr="003B22BF" w:rsidRDefault="009D53FA" w:rsidP="002F2265">
            <w:pPr>
              <w:spacing w:before="20" w:after="20"/>
              <w:ind w:left="67"/>
              <w:jc w:val="left"/>
              <w:rPr>
                <w:color w:val="auto"/>
                <w:sz w:val="24"/>
                <w:szCs w:val="24"/>
              </w:rPr>
            </w:pPr>
          </w:p>
        </w:tc>
        <w:tc>
          <w:tcPr>
            <w:tcW w:w="5400" w:type="dxa"/>
            <w:vAlign w:val="center"/>
          </w:tcPr>
          <w:p w14:paraId="289D7600" w14:textId="25E088E0" w:rsidR="009D53FA" w:rsidRPr="003B22BF" w:rsidRDefault="009D53FA" w:rsidP="009D53FA">
            <w:pPr>
              <w:pStyle w:val="NoSpacing"/>
              <w:rPr>
                <w:rFonts w:ascii="Times New Roman" w:hAnsi="Times New Roman" w:cs="Times New Roman"/>
                <w:b/>
                <w:sz w:val="24"/>
                <w:szCs w:val="24"/>
              </w:rPr>
            </w:pPr>
            <w:r w:rsidRPr="003B22BF">
              <w:rPr>
                <w:rFonts w:ascii="Times New Roman" w:hAnsi="Times New Roman" w:cs="Times New Roman"/>
                <w:b/>
                <w:sz w:val="24"/>
                <w:szCs w:val="24"/>
              </w:rPr>
              <w:t>TOTAL</w:t>
            </w:r>
          </w:p>
        </w:tc>
        <w:tc>
          <w:tcPr>
            <w:tcW w:w="1686" w:type="dxa"/>
            <w:vAlign w:val="center"/>
          </w:tcPr>
          <w:p w14:paraId="3BC4B97D" w14:textId="5D71A096" w:rsidR="009D53FA" w:rsidRPr="003B22BF" w:rsidRDefault="00C96166" w:rsidP="007736A9">
            <w:pPr>
              <w:pStyle w:val="NoSpacing"/>
              <w:jc w:val="right"/>
              <w:rPr>
                <w:rFonts w:ascii="Times New Roman" w:hAnsi="Times New Roman" w:cs="Times New Roman"/>
                <w:b/>
                <w:color w:val="FF0000"/>
                <w:sz w:val="24"/>
                <w:szCs w:val="24"/>
              </w:rPr>
            </w:pPr>
            <w:r w:rsidRPr="003B22BF">
              <w:rPr>
                <w:rFonts w:ascii="Times New Roman" w:hAnsi="Times New Roman" w:cs="Times New Roman"/>
                <w:b/>
                <w:sz w:val="24"/>
                <w:szCs w:val="24"/>
              </w:rPr>
              <w:t>$2,552,500.00</w:t>
            </w:r>
          </w:p>
        </w:tc>
      </w:tr>
      <w:tr w:rsidR="007736A9" w:rsidRPr="003B22BF" w14:paraId="0E8322A4" w14:textId="77777777" w:rsidTr="00D329CC">
        <w:trPr>
          <w:jc w:val="center"/>
        </w:trPr>
        <w:tc>
          <w:tcPr>
            <w:tcW w:w="2155" w:type="dxa"/>
            <w:vMerge w:val="restart"/>
            <w:vAlign w:val="center"/>
          </w:tcPr>
          <w:p w14:paraId="2583EB31" w14:textId="77777777" w:rsidR="002F2265" w:rsidRPr="003B22BF" w:rsidRDefault="002F2265" w:rsidP="002F2265">
            <w:pPr>
              <w:spacing w:before="20" w:after="20"/>
              <w:ind w:left="67"/>
              <w:jc w:val="left"/>
              <w:rPr>
                <w:color w:val="auto"/>
                <w:sz w:val="24"/>
                <w:szCs w:val="24"/>
              </w:rPr>
            </w:pPr>
            <w:r w:rsidRPr="003B22BF">
              <w:rPr>
                <w:color w:val="auto"/>
                <w:sz w:val="24"/>
                <w:szCs w:val="24"/>
              </w:rPr>
              <w:t xml:space="preserve">Private Funds </w:t>
            </w:r>
          </w:p>
        </w:tc>
        <w:tc>
          <w:tcPr>
            <w:tcW w:w="5400" w:type="dxa"/>
            <w:vAlign w:val="center"/>
          </w:tcPr>
          <w:p w14:paraId="50E26AF3" w14:textId="7606F1C3" w:rsidR="002F2265" w:rsidRPr="003B22BF" w:rsidRDefault="009D53FA" w:rsidP="009D53FA">
            <w:pPr>
              <w:spacing w:before="20" w:after="20"/>
              <w:ind w:left="67"/>
              <w:rPr>
                <w:color w:val="auto"/>
                <w:sz w:val="24"/>
                <w:szCs w:val="24"/>
              </w:rPr>
            </w:pPr>
            <w:r w:rsidRPr="003B22BF">
              <w:rPr>
                <w:b/>
                <w:color w:val="auto"/>
                <w:sz w:val="24"/>
                <w:szCs w:val="24"/>
              </w:rPr>
              <w:t>United Way:</w:t>
            </w:r>
            <w:r w:rsidRPr="003B22BF">
              <w:rPr>
                <w:color w:val="auto"/>
                <w:sz w:val="24"/>
                <w:szCs w:val="24"/>
              </w:rPr>
              <w:t xml:space="preserve"> The child care providers receives and annual grant for the local United Way agency, the grant is used to the provision of Early Head Start – Child Care Partnership services </w:t>
            </w:r>
          </w:p>
        </w:tc>
        <w:tc>
          <w:tcPr>
            <w:tcW w:w="1686" w:type="dxa"/>
            <w:vAlign w:val="center"/>
          </w:tcPr>
          <w:p w14:paraId="192DD64E" w14:textId="4585A329" w:rsidR="002F2265" w:rsidRPr="003B22BF" w:rsidRDefault="00A726B8" w:rsidP="009D53FA">
            <w:pPr>
              <w:spacing w:before="20" w:after="20"/>
              <w:jc w:val="right"/>
              <w:rPr>
                <w:color w:val="auto"/>
                <w:sz w:val="24"/>
                <w:szCs w:val="24"/>
              </w:rPr>
            </w:pPr>
            <w:r w:rsidRPr="003B22BF">
              <w:rPr>
                <w:color w:val="auto"/>
                <w:sz w:val="24"/>
                <w:szCs w:val="24"/>
              </w:rPr>
              <w:t>$21,000.00</w:t>
            </w:r>
          </w:p>
        </w:tc>
      </w:tr>
      <w:tr w:rsidR="007736A9" w:rsidRPr="003B22BF" w14:paraId="26E6DA92" w14:textId="77777777" w:rsidTr="00D329CC">
        <w:trPr>
          <w:trHeight w:val="242"/>
          <w:jc w:val="center"/>
        </w:trPr>
        <w:tc>
          <w:tcPr>
            <w:tcW w:w="2155" w:type="dxa"/>
            <w:vMerge/>
          </w:tcPr>
          <w:p w14:paraId="57D498D0" w14:textId="77777777" w:rsidR="009D53FA" w:rsidRPr="003B22BF" w:rsidRDefault="009D53FA" w:rsidP="002F2265">
            <w:pPr>
              <w:spacing w:before="20" w:after="20"/>
              <w:ind w:left="67"/>
              <w:rPr>
                <w:color w:val="auto"/>
                <w:sz w:val="24"/>
                <w:szCs w:val="24"/>
              </w:rPr>
            </w:pPr>
          </w:p>
        </w:tc>
        <w:tc>
          <w:tcPr>
            <w:tcW w:w="5400" w:type="dxa"/>
            <w:vAlign w:val="center"/>
          </w:tcPr>
          <w:p w14:paraId="11F735FD" w14:textId="1051A983" w:rsidR="009D53FA" w:rsidRPr="003B22BF" w:rsidRDefault="009D53FA" w:rsidP="009D53FA">
            <w:pPr>
              <w:pStyle w:val="NoSpacing"/>
              <w:ind w:left="33"/>
              <w:rPr>
                <w:rFonts w:ascii="Times New Roman" w:hAnsi="Times New Roman" w:cs="Times New Roman"/>
                <w:sz w:val="24"/>
                <w:szCs w:val="24"/>
              </w:rPr>
            </w:pPr>
            <w:r w:rsidRPr="003B22BF">
              <w:rPr>
                <w:rFonts w:ascii="Times New Roman" w:hAnsi="Times New Roman" w:cs="Times New Roman"/>
                <w:b/>
                <w:bCs/>
                <w:sz w:val="24"/>
                <w:szCs w:val="24"/>
              </w:rPr>
              <w:t>Parent (Copayments):</w:t>
            </w:r>
            <w:r w:rsidRPr="003B22BF">
              <w:rPr>
                <w:rFonts w:ascii="Times New Roman" w:hAnsi="Times New Roman" w:cs="Times New Roman"/>
                <w:sz w:val="24"/>
                <w:szCs w:val="24"/>
              </w:rPr>
              <w:t xml:space="preserve"> The CCDF program requires each family to pay a co-payment for the child care subsidies received from the state agency based on a sliding fee schedule.</w:t>
            </w:r>
          </w:p>
        </w:tc>
        <w:tc>
          <w:tcPr>
            <w:tcW w:w="1686" w:type="dxa"/>
            <w:vAlign w:val="center"/>
          </w:tcPr>
          <w:p w14:paraId="53DED6E4" w14:textId="1E3E0806" w:rsidR="009D53FA" w:rsidRPr="003B22BF" w:rsidRDefault="00A726B8" w:rsidP="009D53FA">
            <w:pPr>
              <w:pStyle w:val="NoSpacing"/>
              <w:jc w:val="right"/>
              <w:rPr>
                <w:rFonts w:ascii="Times New Roman" w:hAnsi="Times New Roman" w:cs="Times New Roman"/>
                <w:sz w:val="24"/>
                <w:szCs w:val="24"/>
              </w:rPr>
            </w:pPr>
            <w:r w:rsidRPr="003B22BF">
              <w:rPr>
                <w:rFonts w:ascii="Times New Roman" w:hAnsi="Times New Roman" w:cs="Times New Roman"/>
                <w:sz w:val="24"/>
                <w:szCs w:val="24"/>
              </w:rPr>
              <w:t>$3,025.00</w:t>
            </w:r>
          </w:p>
        </w:tc>
      </w:tr>
      <w:tr w:rsidR="007736A9" w:rsidRPr="003B22BF" w14:paraId="6B216113" w14:textId="77777777" w:rsidTr="00D329CC">
        <w:trPr>
          <w:jc w:val="center"/>
        </w:trPr>
        <w:tc>
          <w:tcPr>
            <w:tcW w:w="2155" w:type="dxa"/>
            <w:vMerge/>
          </w:tcPr>
          <w:p w14:paraId="1B9C89E3" w14:textId="77777777" w:rsidR="002F2265" w:rsidRPr="003B22BF" w:rsidRDefault="002F2265" w:rsidP="002F2265">
            <w:pPr>
              <w:spacing w:before="20" w:after="20"/>
              <w:ind w:left="67"/>
              <w:rPr>
                <w:color w:val="auto"/>
                <w:sz w:val="24"/>
                <w:szCs w:val="24"/>
              </w:rPr>
            </w:pPr>
          </w:p>
        </w:tc>
        <w:tc>
          <w:tcPr>
            <w:tcW w:w="5400" w:type="dxa"/>
            <w:vAlign w:val="center"/>
          </w:tcPr>
          <w:p w14:paraId="5F627778" w14:textId="77777777" w:rsidR="002F2265" w:rsidRPr="003B22BF" w:rsidRDefault="002F2265" w:rsidP="002F2265">
            <w:pPr>
              <w:spacing w:before="20" w:after="20"/>
              <w:ind w:left="67"/>
              <w:jc w:val="left"/>
              <w:rPr>
                <w:b/>
                <w:color w:val="auto"/>
                <w:sz w:val="24"/>
                <w:szCs w:val="24"/>
              </w:rPr>
            </w:pPr>
            <w:r w:rsidRPr="003B22BF">
              <w:rPr>
                <w:b/>
                <w:color w:val="auto"/>
                <w:sz w:val="24"/>
                <w:szCs w:val="24"/>
              </w:rPr>
              <w:t>TOTAL</w:t>
            </w:r>
          </w:p>
        </w:tc>
        <w:tc>
          <w:tcPr>
            <w:tcW w:w="1686" w:type="dxa"/>
            <w:vAlign w:val="center"/>
          </w:tcPr>
          <w:p w14:paraId="5F8E24A9" w14:textId="095A679D" w:rsidR="002F2265" w:rsidRPr="003B22BF" w:rsidRDefault="00A726B8" w:rsidP="002F2265">
            <w:pPr>
              <w:spacing w:before="20" w:after="20"/>
              <w:ind w:left="67"/>
              <w:jc w:val="right"/>
              <w:rPr>
                <w:b/>
                <w:color w:val="auto"/>
                <w:sz w:val="24"/>
                <w:szCs w:val="24"/>
              </w:rPr>
            </w:pPr>
            <w:r w:rsidRPr="003B22BF">
              <w:rPr>
                <w:b/>
                <w:color w:val="auto"/>
                <w:sz w:val="24"/>
                <w:szCs w:val="24"/>
              </w:rPr>
              <w:t>$24,025.00</w:t>
            </w:r>
          </w:p>
        </w:tc>
      </w:tr>
      <w:tr w:rsidR="007736A9" w:rsidRPr="003B22BF" w14:paraId="15B2494B" w14:textId="77777777" w:rsidTr="00D329CC">
        <w:trPr>
          <w:jc w:val="center"/>
        </w:trPr>
        <w:tc>
          <w:tcPr>
            <w:tcW w:w="2155" w:type="dxa"/>
          </w:tcPr>
          <w:p w14:paraId="47F32854" w14:textId="1402A740" w:rsidR="009D53FA" w:rsidRPr="003B22BF" w:rsidRDefault="009D53FA" w:rsidP="002F2265">
            <w:pPr>
              <w:spacing w:before="20" w:after="20"/>
              <w:ind w:left="67"/>
              <w:rPr>
                <w:color w:val="auto"/>
                <w:sz w:val="24"/>
                <w:szCs w:val="24"/>
              </w:rPr>
            </w:pPr>
            <w:r w:rsidRPr="003B22BF">
              <w:rPr>
                <w:color w:val="auto"/>
                <w:sz w:val="24"/>
                <w:szCs w:val="24"/>
              </w:rPr>
              <w:t>Public and Private funds</w:t>
            </w:r>
          </w:p>
        </w:tc>
        <w:tc>
          <w:tcPr>
            <w:tcW w:w="5400" w:type="dxa"/>
            <w:vAlign w:val="center"/>
          </w:tcPr>
          <w:p w14:paraId="565EF701" w14:textId="473FF70B" w:rsidR="009D53FA" w:rsidRPr="003B22BF" w:rsidRDefault="009D53FA" w:rsidP="002F2265">
            <w:pPr>
              <w:spacing w:before="20" w:after="20"/>
              <w:ind w:left="67"/>
              <w:jc w:val="left"/>
              <w:rPr>
                <w:b/>
                <w:color w:val="auto"/>
                <w:sz w:val="24"/>
                <w:szCs w:val="24"/>
              </w:rPr>
            </w:pPr>
            <w:r w:rsidRPr="003B22BF">
              <w:rPr>
                <w:b/>
                <w:color w:val="auto"/>
                <w:sz w:val="24"/>
                <w:szCs w:val="24"/>
              </w:rPr>
              <w:t>TOTAL RECEIVED</w:t>
            </w:r>
          </w:p>
        </w:tc>
        <w:tc>
          <w:tcPr>
            <w:tcW w:w="1686" w:type="dxa"/>
            <w:vAlign w:val="center"/>
          </w:tcPr>
          <w:p w14:paraId="1436CF10" w14:textId="69F9E4E6" w:rsidR="009D53FA" w:rsidRPr="003B22BF" w:rsidRDefault="00C96166" w:rsidP="002F2265">
            <w:pPr>
              <w:spacing w:before="20" w:after="20"/>
              <w:ind w:left="67"/>
              <w:jc w:val="right"/>
              <w:rPr>
                <w:b/>
                <w:color w:val="auto"/>
                <w:sz w:val="24"/>
                <w:szCs w:val="24"/>
              </w:rPr>
            </w:pPr>
            <w:r w:rsidRPr="003B22BF">
              <w:rPr>
                <w:b/>
                <w:color w:val="auto"/>
                <w:sz w:val="24"/>
                <w:szCs w:val="24"/>
              </w:rPr>
              <w:t>$2,576,525.00</w:t>
            </w:r>
          </w:p>
        </w:tc>
      </w:tr>
    </w:tbl>
    <w:p w14:paraId="11CAD61C" w14:textId="53974EB4" w:rsidR="00AC7837" w:rsidRDefault="00AC7837" w:rsidP="00AC7837">
      <w:pPr>
        <w:pStyle w:val="NoSpacing"/>
        <w:ind w:left="360"/>
        <w:rPr>
          <w:rFonts w:ascii="Times New Roman" w:hAnsi="Times New Roman" w:cs="Times New Roman"/>
          <w:sz w:val="24"/>
          <w:szCs w:val="24"/>
        </w:rPr>
      </w:pPr>
    </w:p>
    <w:p w14:paraId="6EB33A9C" w14:textId="6CDC7019" w:rsidR="00915667" w:rsidRDefault="00915667" w:rsidP="00AC7837">
      <w:pPr>
        <w:pStyle w:val="NoSpacing"/>
        <w:ind w:left="360"/>
        <w:rPr>
          <w:rFonts w:ascii="Times New Roman" w:hAnsi="Times New Roman" w:cs="Times New Roman"/>
          <w:sz w:val="24"/>
          <w:szCs w:val="24"/>
        </w:rPr>
      </w:pPr>
    </w:p>
    <w:p w14:paraId="5FC571FB" w14:textId="34B2909D" w:rsidR="00915667" w:rsidRDefault="00915667" w:rsidP="00AC7837">
      <w:pPr>
        <w:pStyle w:val="NoSpacing"/>
        <w:ind w:left="360"/>
        <w:rPr>
          <w:rFonts w:ascii="Times New Roman" w:hAnsi="Times New Roman" w:cs="Times New Roman"/>
          <w:sz w:val="24"/>
          <w:szCs w:val="24"/>
        </w:rPr>
      </w:pPr>
    </w:p>
    <w:p w14:paraId="41629620" w14:textId="7E262136" w:rsidR="00915667" w:rsidRDefault="00915667" w:rsidP="00AC7837">
      <w:pPr>
        <w:pStyle w:val="NoSpacing"/>
        <w:ind w:left="360"/>
        <w:rPr>
          <w:rFonts w:ascii="Times New Roman" w:hAnsi="Times New Roman" w:cs="Times New Roman"/>
          <w:sz w:val="24"/>
          <w:szCs w:val="24"/>
        </w:rPr>
      </w:pPr>
    </w:p>
    <w:p w14:paraId="17D521C9" w14:textId="667DD796" w:rsidR="00915667" w:rsidRDefault="00915667" w:rsidP="00AC7837">
      <w:pPr>
        <w:pStyle w:val="NoSpacing"/>
        <w:ind w:left="360"/>
        <w:rPr>
          <w:rFonts w:ascii="Times New Roman" w:hAnsi="Times New Roman" w:cs="Times New Roman"/>
          <w:sz w:val="24"/>
          <w:szCs w:val="24"/>
        </w:rPr>
      </w:pPr>
    </w:p>
    <w:p w14:paraId="04C47ED8" w14:textId="0142E6C9" w:rsidR="00915667" w:rsidRDefault="00915667" w:rsidP="00AC7837">
      <w:pPr>
        <w:pStyle w:val="NoSpacing"/>
        <w:ind w:left="360"/>
        <w:rPr>
          <w:rFonts w:ascii="Times New Roman" w:hAnsi="Times New Roman" w:cs="Times New Roman"/>
          <w:sz w:val="24"/>
          <w:szCs w:val="24"/>
        </w:rPr>
      </w:pPr>
    </w:p>
    <w:p w14:paraId="7E9C56FA" w14:textId="4EC1AA3C" w:rsidR="00915667" w:rsidRDefault="00915667" w:rsidP="00AC7837">
      <w:pPr>
        <w:pStyle w:val="NoSpacing"/>
        <w:ind w:left="360"/>
        <w:rPr>
          <w:rFonts w:ascii="Times New Roman" w:hAnsi="Times New Roman" w:cs="Times New Roman"/>
          <w:sz w:val="24"/>
          <w:szCs w:val="24"/>
        </w:rPr>
      </w:pPr>
    </w:p>
    <w:p w14:paraId="76AC9716" w14:textId="562D1848" w:rsidR="00915667" w:rsidRDefault="00915667" w:rsidP="00AC7837">
      <w:pPr>
        <w:pStyle w:val="NoSpacing"/>
        <w:ind w:left="360"/>
        <w:rPr>
          <w:rFonts w:ascii="Times New Roman" w:hAnsi="Times New Roman" w:cs="Times New Roman"/>
          <w:sz w:val="24"/>
          <w:szCs w:val="24"/>
        </w:rPr>
      </w:pPr>
    </w:p>
    <w:p w14:paraId="1B097493" w14:textId="54C9ECE4" w:rsidR="00915667" w:rsidRDefault="00915667" w:rsidP="00AC7837">
      <w:pPr>
        <w:pStyle w:val="NoSpacing"/>
        <w:ind w:left="360"/>
        <w:rPr>
          <w:rFonts w:ascii="Times New Roman" w:hAnsi="Times New Roman" w:cs="Times New Roman"/>
          <w:sz w:val="24"/>
          <w:szCs w:val="24"/>
        </w:rPr>
      </w:pPr>
    </w:p>
    <w:p w14:paraId="6191B739" w14:textId="2E2F0217" w:rsidR="00915667" w:rsidRDefault="00915667" w:rsidP="00AC7837">
      <w:pPr>
        <w:pStyle w:val="NoSpacing"/>
        <w:ind w:left="360"/>
        <w:rPr>
          <w:rFonts w:ascii="Times New Roman" w:hAnsi="Times New Roman" w:cs="Times New Roman"/>
          <w:sz w:val="24"/>
          <w:szCs w:val="24"/>
        </w:rPr>
      </w:pPr>
    </w:p>
    <w:p w14:paraId="5C6FF3E9" w14:textId="4DED1D64" w:rsidR="00915667" w:rsidRDefault="00915667" w:rsidP="00AC7837">
      <w:pPr>
        <w:pStyle w:val="NoSpacing"/>
        <w:ind w:left="360"/>
        <w:rPr>
          <w:rFonts w:ascii="Times New Roman" w:hAnsi="Times New Roman" w:cs="Times New Roman"/>
          <w:sz w:val="24"/>
          <w:szCs w:val="24"/>
        </w:rPr>
      </w:pPr>
    </w:p>
    <w:p w14:paraId="1C8D66D0" w14:textId="77ADF919" w:rsidR="00915667" w:rsidRDefault="00915667" w:rsidP="00AC7837">
      <w:pPr>
        <w:pStyle w:val="NoSpacing"/>
        <w:ind w:left="360"/>
        <w:rPr>
          <w:rFonts w:ascii="Times New Roman" w:hAnsi="Times New Roman" w:cs="Times New Roman"/>
          <w:sz w:val="24"/>
          <w:szCs w:val="24"/>
        </w:rPr>
      </w:pPr>
    </w:p>
    <w:p w14:paraId="27D129FD" w14:textId="606B5C8F" w:rsidR="00F027E7" w:rsidRPr="003B22BF" w:rsidRDefault="00F027E7" w:rsidP="00BB44AF">
      <w:pPr>
        <w:pStyle w:val="NoSpacing"/>
        <w:numPr>
          <w:ilvl w:val="0"/>
          <w:numId w:val="9"/>
        </w:numPr>
        <w:ind w:left="360"/>
        <w:rPr>
          <w:rFonts w:ascii="Times New Roman" w:hAnsi="Times New Roman" w:cs="Times New Roman"/>
          <w:b/>
          <w:sz w:val="24"/>
          <w:szCs w:val="24"/>
        </w:rPr>
      </w:pPr>
      <w:r w:rsidRPr="003B22BF">
        <w:rPr>
          <w:rFonts w:ascii="Times New Roman" w:hAnsi="Times New Roman" w:cs="Times New Roman"/>
          <w:b/>
          <w:sz w:val="24"/>
          <w:szCs w:val="24"/>
        </w:rPr>
        <w:lastRenderedPageBreak/>
        <w:t xml:space="preserve">An explanation of budgetary expenditures and proposed budget for the fiscal year. </w:t>
      </w:r>
    </w:p>
    <w:p w14:paraId="38470E00" w14:textId="1641E2A1" w:rsidR="00D329CC" w:rsidRPr="003B22BF" w:rsidRDefault="005914B6" w:rsidP="00BB44AF">
      <w:pPr>
        <w:pStyle w:val="NoSpacing"/>
        <w:numPr>
          <w:ilvl w:val="0"/>
          <w:numId w:val="4"/>
        </w:numPr>
        <w:ind w:left="720"/>
        <w:rPr>
          <w:rFonts w:ascii="Times New Roman" w:hAnsi="Times New Roman" w:cs="Times New Roman"/>
          <w:b/>
          <w:sz w:val="24"/>
          <w:szCs w:val="24"/>
        </w:rPr>
      </w:pPr>
      <w:bookmarkStart w:id="1" w:name="_Hlk6684588"/>
      <w:r w:rsidRPr="003B22BF">
        <w:rPr>
          <w:rFonts w:ascii="Times New Roman" w:hAnsi="Times New Roman" w:cs="Times New Roman"/>
          <w:b/>
          <w:sz w:val="24"/>
          <w:szCs w:val="24"/>
        </w:rPr>
        <w:t>201</w:t>
      </w:r>
      <w:r w:rsidR="0034502C" w:rsidRPr="003B22BF">
        <w:rPr>
          <w:rFonts w:ascii="Times New Roman" w:hAnsi="Times New Roman" w:cs="Times New Roman"/>
          <w:b/>
          <w:sz w:val="24"/>
          <w:szCs w:val="24"/>
        </w:rPr>
        <w:t>9</w:t>
      </w:r>
      <w:r w:rsidR="00D329CC" w:rsidRPr="003B22BF">
        <w:rPr>
          <w:rFonts w:ascii="Times New Roman" w:hAnsi="Times New Roman" w:cs="Times New Roman"/>
          <w:b/>
          <w:sz w:val="24"/>
          <w:szCs w:val="24"/>
        </w:rPr>
        <w:t xml:space="preserve"> – 20</w:t>
      </w:r>
      <w:r w:rsidR="0034502C" w:rsidRPr="003B22BF">
        <w:rPr>
          <w:rFonts w:ascii="Times New Roman" w:hAnsi="Times New Roman" w:cs="Times New Roman"/>
          <w:b/>
          <w:sz w:val="24"/>
          <w:szCs w:val="24"/>
        </w:rPr>
        <w:t>20</w:t>
      </w:r>
      <w:r w:rsidR="00D329CC" w:rsidRPr="003B22BF">
        <w:rPr>
          <w:rFonts w:ascii="Times New Roman" w:hAnsi="Times New Roman" w:cs="Times New Roman"/>
          <w:b/>
          <w:sz w:val="24"/>
          <w:szCs w:val="24"/>
        </w:rPr>
        <w:t xml:space="preserve"> Head Start Budgetary Expenditures</w:t>
      </w:r>
    </w:p>
    <w:p w14:paraId="02521037" w14:textId="4A9F375C" w:rsidR="00D329CC" w:rsidRPr="008E6602" w:rsidRDefault="00D329CC" w:rsidP="00D329CC">
      <w:pPr>
        <w:pStyle w:val="NoSpacing"/>
        <w:ind w:left="720"/>
        <w:rPr>
          <w:rFonts w:ascii="Times New Roman" w:hAnsi="Times New Roman" w:cs="Times New Roman"/>
          <w:b/>
          <w:bCs/>
          <w:sz w:val="24"/>
          <w:szCs w:val="24"/>
        </w:rPr>
      </w:pPr>
      <w:r w:rsidRPr="008E6602">
        <w:rPr>
          <w:rFonts w:ascii="Times New Roman" w:hAnsi="Times New Roman" w:cs="Times New Roman"/>
          <w:b/>
          <w:bCs/>
          <w:sz w:val="24"/>
          <w:szCs w:val="24"/>
        </w:rPr>
        <w:t>COP= Cost of Program Operation; TTA= Training &amp; Technical Assistance</w:t>
      </w:r>
    </w:p>
    <w:tbl>
      <w:tblPr>
        <w:tblStyle w:val="TableGrid"/>
        <w:tblW w:w="0" w:type="auto"/>
        <w:tblInd w:w="-5" w:type="dxa"/>
        <w:tblLook w:val="04A0" w:firstRow="1" w:lastRow="0" w:firstColumn="1" w:lastColumn="0" w:noHBand="0" w:noVBand="1"/>
      </w:tblPr>
      <w:tblGrid>
        <w:gridCol w:w="1817"/>
        <w:gridCol w:w="1596"/>
        <w:gridCol w:w="1296"/>
        <w:gridCol w:w="4646"/>
      </w:tblGrid>
      <w:tr w:rsidR="00957954" w:rsidRPr="003B22BF" w14:paraId="76521646" w14:textId="77777777" w:rsidTr="00D10872">
        <w:tc>
          <w:tcPr>
            <w:tcW w:w="1706" w:type="dxa"/>
          </w:tcPr>
          <w:p w14:paraId="0AB6BB53" w14:textId="084468B8" w:rsidR="00D329CC" w:rsidRPr="003B22BF" w:rsidRDefault="00B84F92" w:rsidP="00944AA3">
            <w:pPr>
              <w:pStyle w:val="NoSpacing"/>
              <w:jc w:val="center"/>
              <w:rPr>
                <w:rFonts w:ascii="Times New Roman" w:hAnsi="Times New Roman" w:cs="Times New Roman"/>
                <w:b/>
                <w:bCs/>
                <w:sz w:val="24"/>
                <w:szCs w:val="24"/>
              </w:rPr>
            </w:pPr>
            <w:bookmarkStart w:id="2" w:name="_Hlk71642910"/>
            <w:r w:rsidRPr="003B22BF">
              <w:rPr>
                <w:rFonts w:ascii="Times New Roman" w:hAnsi="Times New Roman" w:cs="Times New Roman"/>
                <w:b/>
                <w:bCs/>
                <w:sz w:val="24"/>
                <w:szCs w:val="24"/>
              </w:rPr>
              <w:t>BUDGET CATEGORIES</w:t>
            </w:r>
          </w:p>
        </w:tc>
        <w:tc>
          <w:tcPr>
            <w:tcW w:w="1481" w:type="dxa"/>
          </w:tcPr>
          <w:p w14:paraId="1F3D2669" w14:textId="0A656869" w:rsidR="00D329CC" w:rsidRPr="003B22BF" w:rsidRDefault="00B84F92" w:rsidP="00944AA3">
            <w:pPr>
              <w:pStyle w:val="NoSpacing"/>
              <w:jc w:val="center"/>
              <w:rPr>
                <w:rFonts w:ascii="Times New Roman" w:hAnsi="Times New Roman" w:cs="Times New Roman"/>
                <w:b/>
                <w:bCs/>
                <w:sz w:val="24"/>
                <w:szCs w:val="24"/>
              </w:rPr>
            </w:pPr>
            <w:r w:rsidRPr="003B22BF">
              <w:rPr>
                <w:rFonts w:ascii="Times New Roman" w:hAnsi="Times New Roman" w:cs="Times New Roman"/>
                <w:b/>
                <w:bCs/>
                <w:sz w:val="24"/>
                <w:szCs w:val="24"/>
              </w:rPr>
              <w:t>COP</w:t>
            </w:r>
          </w:p>
        </w:tc>
        <w:tc>
          <w:tcPr>
            <w:tcW w:w="1223" w:type="dxa"/>
          </w:tcPr>
          <w:p w14:paraId="07F75A06" w14:textId="4F0B8165" w:rsidR="00D329CC" w:rsidRPr="003B22BF" w:rsidRDefault="00B84F92" w:rsidP="00944AA3">
            <w:pPr>
              <w:pStyle w:val="NoSpacing"/>
              <w:jc w:val="center"/>
              <w:rPr>
                <w:rFonts w:ascii="Times New Roman" w:hAnsi="Times New Roman" w:cs="Times New Roman"/>
                <w:b/>
                <w:bCs/>
                <w:sz w:val="24"/>
                <w:szCs w:val="24"/>
              </w:rPr>
            </w:pPr>
            <w:r w:rsidRPr="003B22BF">
              <w:rPr>
                <w:rFonts w:ascii="Times New Roman" w:hAnsi="Times New Roman" w:cs="Times New Roman"/>
                <w:b/>
                <w:bCs/>
                <w:sz w:val="24"/>
                <w:szCs w:val="24"/>
              </w:rPr>
              <w:t>TTA</w:t>
            </w:r>
          </w:p>
        </w:tc>
        <w:tc>
          <w:tcPr>
            <w:tcW w:w="4945" w:type="dxa"/>
          </w:tcPr>
          <w:p w14:paraId="37453D6B" w14:textId="6A2F7A1C" w:rsidR="00D329CC" w:rsidRPr="003B22BF" w:rsidRDefault="00B84F92" w:rsidP="00944AA3">
            <w:pPr>
              <w:pStyle w:val="NoSpacing"/>
              <w:jc w:val="center"/>
              <w:rPr>
                <w:rFonts w:ascii="Times New Roman" w:hAnsi="Times New Roman" w:cs="Times New Roman"/>
                <w:b/>
                <w:bCs/>
                <w:sz w:val="24"/>
                <w:szCs w:val="24"/>
              </w:rPr>
            </w:pPr>
            <w:r w:rsidRPr="003B22BF">
              <w:rPr>
                <w:rFonts w:ascii="Times New Roman" w:hAnsi="Times New Roman" w:cs="Times New Roman"/>
                <w:b/>
                <w:bCs/>
                <w:sz w:val="24"/>
                <w:szCs w:val="24"/>
              </w:rPr>
              <w:t>EXPLANATION</w:t>
            </w:r>
          </w:p>
        </w:tc>
      </w:tr>
      <w:tr w:rsidR="00957954" w:rsidRPr="003B22BF" w14:paraId="373D9E82" w14:textId="77777777" w:rsidTr="00D10872">
        <w:tc>
          <w:tcPr>
            <w:tcW w:w="1706" w:type="dxa"/>
          </w:tcPr>
          <w:p w14:paraId="462D648E" w14:textId="5DFBF2E7" w:rsidR="00D10872" w:rsidRPr="003B22BF" w:rsidRDefault="00D10872" w:rsidP="00D10872">
            <w:pPr>
              <w:pStyle w:val="NoSpacing"/>
              <w:rPr>
                <w:rFonts w:ascii="Times New Roman" w:hAnsi="Times New Roman" w:cs="Times New Roman"/>
                <w:sz w:val="24"/>
                <w:szCs w:val="24"/>
              </w:rPr>
            </w:pPr>
            <w:r w:rsidRPr="003B22BF">
              <w:rPr>
                <w:rFonts w:ascii="Times New Roman" w:hAnsi="Times New Roman" w:cs="Times New Roman"/>
                <w:sz w:val="24"/>
                <w:szCs w:val="24"/>
              </w:rPr>
              <w:t>Personnel</w:t>
            </w:r>
          </w:p>
        </w:tc>
        <w:tc>
          <w:tcPr>
            <w:tcW w:w="1481" w:type="dxa"/>
          </w:tcPr>
          <w:p w14:paraId="56776F6E" w14:textId="3E2BA572" w:rsidR="00D10872" w:rsidRPr="003B22BF" w:rsidRDefault="000566A3" w:rsidP="008C2A07">
            <w:pPr>
              <w:pStyle w:val="NoSpacing"/>
              <w:jc w:val="right"/>
              <w:rPr>
                <w:rFonts w:ascii="Times New Roman" w:hAnsi="Times New Roman" w:cs="Times New Roman"/>
                <w:sz w:val="24"/>
                <w:szCs w:val="24"/>
              </w:rPr>
            </w:pPr>
            <w:r w:rsidRPr="003B22BF">
              <w:rPr>
                <w:rFonts w:ascii="Times New Roman" w:hAnsi="Times New Roman" w:cs="Times New Roman"/>
                <w:sz w:val="24"/>
                <w:szCs w:val="24"/>
              </w:rPr>
              <w:t>$5,012,402.81</w:t>
            </w:r>
          </w:p>
        </w:tc>
        <w:tc>
          <w:tcPr>
            <w:tcW w:w="1223" w:type="dxa"/>
          </w:tcPr>
          <w:p w14:paraId="3EFAB29E" w14:textId="77777777" w:rsidR="00D10872" w:rsidRPr="003B22BF" w:rsidRDefault="00D10872" w:rsidP="008C2A07">
            <w:pPr>
              <w:pStyle w:val="NoSpacing"/>
              <w:jc w:val="right"/>
              <w:rPr>
                <w:rFonts w:ascii="Times New Roman" w:hAnsi="Times New Roman" w:cs="Times New Roman"/>
                <w:sz w:val="24"/>
                <w:szCs w:val="24"/>
              </w:rPr>
            </w:pPr>
          </w:p>
        </w:tc>
        <w:tc>
          <w:tcPr>
            <w:tcW w:w="4945" w:type="dxa"/>
          </w:tcPr>
          <w:p w14:paraId="32A32134" w14:textId="1C3CF6A0" w:rsidR="00D10872" w:rsidRPr="003B22BF" w:rsidRDefault="00D10872" w:rsidP="00D10872">
            <w:pPr>
              <w:pStyle w:val="NoSpacing"/>
              <w:jc w:val="both"/>
              <w:rPr>
                <w:rFonts w:ascii="Times New Roman" w:hAnsi="Times New Roman" w:cs="Times New Roman"/>
                <w:sz w:val="24"/>
                <w:szCs w:val="24"/>
              </w:rPr>
            </w:pPr>
            <w:r w:rsidRPr="003B22BF">
              <w:rPr>
                <w:rFonts w:ascii="Times New Roman" w:hAnsi="Times New Roman" w:cs="Times New Roman"/>
                <w:sz w:val="24"/>
                <w:szCs w:val="24"/>
              </w:rPr>
              <w:t>The Consortium expended the personnel funds to pay the salaries of the staff providing services in the Head Start funds. Staff include the Director, managers, Family services, teachers, health nutrition, fiscal and clerical.</w:t>
            </w:r>
          </w:p>
        </w:tc>
      </w:tr>
      <w:tr w:rsidR="00957954" w:rsidRPr="003B22BF" w14:paraId="031CD1A8" w14:textId="77777777" w:rsidTr="00D10872">
        <w:tc>
          <w:tcPr>
            <w:tcW w:w="1706" w:type="dxa"/>
          </w:tcPr>
          <w:p w14:paraId="51F6BA2A" w14:textId="0FA60E5F" w:rsidR="00D10872" w:rsidRPr="003B22BF" w:rsidRDefault="00D10872" w:rsidP="00D10872">
            <w:pPr>
              <w:pStyle w:val="NoSpacing"/>
              <w:rPr>
                <w:rFonts w:ascii="Times New Roman" w:hAnsi="Times New Roman" w:cs="Times New Roman"/>
                <w:sz w:val="24"/>
                <w:szCs w:val="24"/>
              </w:rPr>
            </w:pPr>
            <w:r w:rsidRPr="003B22BF">
              <w:rPr>
                <w:rFonts w:ascii="Times New Roman" w:hAnsi="Times New Roman" w:cs="Times New Roman"/>
                <w:sz w:val="24"/>
                <w:szCs w:val="24"/>
              </w:rPr>
              <w:t>Fringe Benefits</w:t>
            </w:r>
          </w:p>
        </w:tc>
        <w:tc>
          <w:tcPr>
            <w:tcW w:w="1481" w:type="dxa"/>
          </w:tcPr>
          <w:p w14:paraId="6F7795D8" w14:textId="6AAF186E" w:rsidR="000566A3" w:rsidRPr="003B22BF" w:rsidRDefault="000566A3" w:rsidP="008C2A07">
            <w:pPr>
              <w:pStyle w:val="NoSpacing"/>
              <w:jc w:val="right"/>
              <w:rPr>
                <w:rFonts w:ascii="Times New Roman" w:hAnsi="Times New Roman" w:cs="Times New Roman"/>
                <w:sz w:val="24"/>
                <w:szCs w:val="24"/>
              </w:rPr>
            </w:pPr>
            <w:r w:rsidRPr="003B22BF">
              <w:rPr>
                <w:rFonts w:ascii="Times New Roman" w:hAnsi="Times New Roman" w:cs="Times New Roman"/>
                <w:sz w:val="24"/>
                <w:szCs w:val="24"/>
              </w:rPr>
              <w:t xml:space="preserve">$1,151,878.06 </w:t>
            </w:r>
          </w:p>
          <w:p w14:paraId="0150CE67" w14:textId="4E119596" w:rsidR="00D10872" w:rsidRPr="003B22BF" w:rsidRDefault="00D10872" w:rsidP="008C2A07">
            <w:pPr>
              <w:pStyle w:val="NoSpacing"/>
              <w:jc w:val="right"/>
              <w:rPr>
                <w:rFonts w:ascii="Times New Roman" w:hAnsi="Times New Roman" w:cs="Times New Roman"/>
                <w:sz w:val="24"/>
                <w:szCs w:val="24"/>
              </w:rPr>
            </w:pPr>
          </w:p>
        </w:tc>
        <w:tc>
          <w:tcPr>
            <w:tcW w:w="1223" w:type="dxa"/>
          </w:tcPr>
          <w:p w14:paraId="140B0389" w14:textId="77777777" w:rsidR="00D10872" w:rsidRPr="003B22BF" w:rsidRDefault="00D10872" w:rsidP="008C2A07">
            <w:pPr>
              <w:pStyle w:val="NoSpacing"/>
              <w:jc w:val="right"/>
              <w:rPr>
                <w:rFonts w:ascii="Times New Roman" w:hAnsi="Times New Roman" w:cs="Times New Roman"/>
                <w:sz w:val="24"/>
                <w:szCs w:val="24"/>
              </w:rPr>
            </w:pPr>
          </w:p>
        </w:tc>
        <w:tc>
          <w:tcPr>
            <w:tcW w:w="4945" w:type="dxa"/>
          </w:tcPr>
          <w:p w14:paraId="05936881" w14:textId="329F8823" w:rsidR="00D10872" w:rsidRPr="003B22BF" w:rsidRDefault="00D10872" w:rsidP="00D10872">
            <w:pPr>
              <w:pStyle w:val="NoSpacing"/>
              <w:jc w:val="both"/>
              <w:rPr>
                <w:rFonts w:ascii="Times New Roman" w:hAnsi="Times New Roman" w:cs="Times New Roman"/>
                <w:sz w:val="24"/>
                <w:szCs w:val="24"/>
              </w:rPr>
            </w:pPr>
            <w:r w:rsidRPr="003B22BF">
              <w:rPr>
                <w:rFonts w:ascii="Times New Roman" w:hAnsi="Times New Roman" w:cs="Times New Roman"/>
                <w:sz w:val="24"/>
                <w:szCs w:val="24"/>
              </w:rPr>
              <w:t>The funds are expended to cover the costs of the fringe benefits provided to the staff, including taxes, health insurance and retirement.</w:t>
            </w:r>
          </w:p>
        </w:tc>
      </w:tr>
      <w:tr w:rsidR="00957954" w:rsidRPr="003B22BF" w14:paraId="3DD0D798" w14:textId="77777777" w:rsidTr="00D10872">
        <w:tc>
          <w:tcPr>
            <w:tcW w:w="1706" w:type="dxa"/>
          </w:tcPr>
          <w:p w14:paraId="03A3B905" w14:textId="07B57861" w:rsidR="00D10872" w:rsidRPr="003B22BF" w:rsidRDefault="00D10872" w:rsidP="00D10872">
            <w:pPr>
              <w:pStyle w:val="NoSpacing"/>
              <w:rPr>
                <w:rFonts w:ascii="Times New Roman" w:hAnsi="Times New Roman" w:cs="Times New Roman"/>
                <w:sz w:val="24"/>
                <w:szCs w:val="24"/>
              </w:rPr>
            </w:pPr>
            <w:r w:rsidRPr="003B22BF">
              <w:rPr>
                <w:rFonts w:ascii="Times New Roman" w:hAnsi="Times New Roman" w:cs="Times New Roman"/>
                <w:sz w:val="24"/>
                <w:szCs w:val="24"/>
              </w:rPr>
              <w:t>Travel</w:t>
            </w:r>
          </w:p>
        </w:tc>
        <w:tc>
          <w:tcPr>
            <w:tcW w:w="1481" w:type="dxa"/>
          </w:tcPr>
          <w:p w14:paraId="3AFD9946" w14:textId="7C8FA865" w:rsidR="00D10872" w:rsidRPr="003B22BF" w:rsidRDefault="00D10872" w:rsidP="008C2A07">
            <w:pPr>
              <w:pStyle w:val="NoSpacing"/>
              <w:jc w:val="right"/>
              <w:rPr>
                <w:rFonts w:ascii="Times New Roman" w:hAnsi="Times New Roman" w:cs="Times New Roman"/>
                <w:sz w:val="24"/>
                <w:szCs w:val="24"/>
              </w:rPr>
            </w:pPr>
          </w:p>
        </w:tc>
        <w:tc>
          <w:tcPr>
            <w:tcW w:w="1223" w:type="dxa"/>
          </w:tcPr>
          <w:p w14:paraId="2DEDD7D8" w14:textId="3C81D6DB" w:rsidR="00D10872" w:rsidRPr="003B22BF" w:rsidRDefault="008C2A07" w:rsidP="008C2A07">
            <w:pPr>
              <w:pStyle w:val="NoSpacing"/>
              <w:jc w:val="right"/>
              <w:rPr>
                <w:rFonts w:ascii="Times New Roman" w:hAnsi="Times New Roman" w:cs="Times New Roman"/>
                <w:sz w:val="24"/>
                <w:szCs w:val="24"/>
              </w:rPr>
            </w:pPr>
            <w:r w:rsidRPr="003B22BF">
              <w:rPr>
                <w:rFonts w:ascii="Times New Roman" w:hAnsi="Times New Roman" w:cs="Times New Roman"/>
                <w:sz w:val="24"/>
                <w:szCs w:val="24"/>
              </w:rPr>
              <w:t>$29,797.64</w:t>
            </w:r>
          </w:p>
        </w:tc>
        <w:tc>
          <w:tcPr>
            <w:tcW w:w="4945" w:type="dxa"/>
          </w:tcPr>
          <w:p w14:paraId="187E3C02" w14:textId="5DA4F8F0" w:rsidR="00D10872" w:rsidRPr="003B22BF" w:rsidRDefault="00D10872" w:rsidP="00D10872">
            <w:pPr>
              <w:pStyle w:val="NoSpacing"/>
              <w:jc w:val="both"/>
              <w:rPr>
                <w:rFonts w:ascii="Times New Roman" w:hAnsi="Times New Roman" w:cs="Times New Roman"/>
                <w:sz w:val="24"/>
                <w:szCs w:val="24"/>
              </w:rPr>
            </w:pPr>
            <w:r w:rsidRPr="003B22BF">
              <w:rPr>
                <w:rFonts w:ascii="Times New Roman" w:hAnsi="Times New Roman" w:cs="Times New Roman"/>
                <w:sz w:val="24"/>
                <w:szCs w:val="24"/>
              </w:rPr>
              <w:t xml:space="preserve">The funds were expended to cover the costs of the staff to participate in out-of-town professional development activities necessary to provide high-quality services. </w:t>
            </w:r>
          </w:p>
        </w:tc>
      </w:tr>
      <w:tr w:rsidR="00957954" w:rsidRPr="003B22BF" w14:paraId="69AEEAEC" w14:textId="77777777" w:rsidTr="00D10872">
        <w:tc>
          <w:tcPr>
            <w:tcW w:w="1706" w:type="dxa"/>
          </w:tcPr>
          <w:p w14:paraId="0FEBA4E8" w14:textId="5D414F92" w:rsidR="00D10872" w:rsidRPr="003B22BF" w:rsidRDefault="00D10872" w:rsidP="00D10872">
            <w:pPr>
              <w:pStyle w:val="NoSpacing"/>
              <w:rPr>
                <w:rFonts w:ascii="Times New Roman" w:hAnsi="Times New Roman" w:cs="Times New Roman"/>
                <w:sz w:val="24"/>
                <w:szCs w:val="24"/>
              </w:rPr>
            </w:pPr>
            <w:r w:rsidRPr="003B22BF">
              <w:rPr>
                <w:rFonts w:ascii="Times New Roman" w:hAnsi="Times New Roman" w:cs="Times New Roman"/>
                <w:sz w:val="24"/>
                <w:szCs w:val="24"/>
              </w:rPr>
              <w:t>Supplies</w:t>
            </w:r>
          </w:p>
        </w:tc>
        <w:tc>
          <w:tcPr>
            <w:tcW w:w="1481" w:type="dxa"/>
          </w:tcPr>
          <w:p w14:paraId="5E222515" w14:textId="5C1C643A" w:rsidR="000566A3" w:rsidRPr="003B22BF" w:rsidRDefault="008C2A07" w:rsidP="008C2A07">
            <w:pPr>
              <w:pStyle w:val="NoSpacing"/>
              <w:jc w:val="right"/>
              <w:rPr>
                <w:rFonts w:ascii="Times New Roman" w:hAnsi="Times New Roman" w:cs="Times New Roman"/>
                <w:sz w:val="24"/>
                <w:szCs w:val="24"/>
              </w:rPr>
            </w:pPr>
            <w:r w:rsidRPr="003B22BF">
              <w:rPr>
                <w:rFonts w:ascii="Times New Roman" w:hAnsi="Times New Roman" w:cs="Times New Roman"/>
                <w:sz w:val="24"/>
                <w:szCs w:val="24"/>
              </w:rPr>
              <w:t>$565,626.65</w:t>
            </w:r>
          </w:p>
        </w:tc>
        <w:tc>
          <w:tcPr>
            <w:tcW w:w="1223" w:type="dxa"/>
          </w:tcPr>
          <w:p w14:paraId="5EF5776F" w14:textId="77777777" w:rsidR="00D10872" w:rsidRPr="003B22BF" w:rsidRDefault="00D10872" w:rsidP="008C2A07">
            <w:pPr>
              <w:pStyle w:val="NoSpacing"/>
              <w:jc w:val="right"/>
              <w:rPr>
                <w:rFonts w:ascii="Times New Roman" w:hAnsi="Times New Roman" w:cs="Times New Roman"/>
                <w:sz w:val="24"/>
                <w:szCs w:val="24"/>
              </w:rPr>
            </w:pPr>
          </w:p>
        </w:tc>
        <w:tc>
          <w:tcPr>
            <w:tcW w:w="4945" w:type="dxa"/>
          </w:tcPr>
          <w:p w14:paraId="00028798" w14:textId="77777777" w:rsidR="00D10872" w:rsidRPr="003B22BF" w:rsidRDefault="00D10872" w:rsidP="00D10872">
            <w:pPr>
              <w:pStyle w:val="NoSpacing"/>
              <w:jc w:val="both"/>
              <w:rPr>
                <w:rFonts w:ascii="Times New Roman" w:hAnsi="Times New Roman" w:cs="Times New Roman"/>
                <w:sz w:val="24"/>
                <w:szCs w:val="24"/>
              </w:rPr>
            </w:pPr>
            <w:r w:rsidRPr="003B22BF">
              <w:rPr>
                <w:rFonts w:ascii="Times New Roman" w:hAnsi="Times New Roman" w:cs="Times New Roman"/>
                <w:sz w:val="24"/>
                <w:szCs w:val="24"/>
              </w:rPr>
              <w:t>Funds were expended for supplies to implement activities for children and families. Additionally, funds were expended to provide supplies to management staff</w:t>
            </w:r>
            <w:r w:rsidR="008C2A07" w:rsidRPr="003B22BF">
              <w:rPr>
                <w:rFonts w:ascii="Times New Roman" w:hAnsi="Times New Roman" w:cs="Times New Roman"/>
                <w:sz w:val="24"/>
                <w:szCs w:val="24"/>
              </w:rPr>
              <w:t>.</w:t>
            </w:r>
          </w:p>
          <w:p w14:paraId="09F3D13E" w14:textId="7BD78B4F" w:rsidR="008C2A07" w:rsidRPr="003B22BF" w:rsidRDefault="008C2A07" w:rsidP="00D10872">
            <w:pPr>
              <w:pStyle w:val="NoSpacing"/>
              <w:jc w:val="both"/>
              <w:rPr>
                <w:rFonts w:ascii="Times New Roman" w:hAnsi="Times New Roman" w:cs="Times New Roman"/>
                <w:sz w:val="24"/>
                <w:szCs w:val="24"/>
              </w:rPr>
            </w:pPr>
            <w:r w:rsidRPr="003B22BF">
              <w:rPr>
                <w:rFonts w:ascii="Times New Roman" w:hAnsi="Times New Roman" w:cs="Times New Roman"/>
                <w:b/>
                <w:bCs/>
                <w:sz w:val="24"/>
                <w:szCs w:val="24"/>
              </w:rPr>
              <w:t xml:space="preserve">NOTE: </w:t>
            </w:r>
            <w:r w:rsidRPr="003B22BF">
              <w:rPr>
                <w:rFonts w:ascii="Times New Roman" w:hAnsi="Times New Roman" w:cs="Times New Roman"/>
                <w:sz w:val="24"/>
                <w:szCs w:val="24"/>
              </w:rPr>
              <w:t>The budget category included and additional $337.15 budget balance that wasn’t obligated and liquidated during the fiscal year.</w:t>
            </w:r>
          </w:p>
        </w:tc>
      </w:tr>
      <w:tr w:rsidR="00957954" w:rsidRPr="003B22BF" w14:paraId="1A79411A" w14:textId="77777777" w:rsidTr="00D10872">
        <w:tc>
          <w:tcPr>
            <w:tcW w:w="1706" w:type="dxa"/>
          </w:tcPr>
          <w:p w14:paraId="767750CC" w14:textId="6F1EBFDA" w:rsidR="00D10872" w:rsidRPr="003B22BF" w:rsidRDefault="00D10872" w:rsidP="00D10872">
            <w:pPr>
              <w:pStyle w:val="NoSpacing"/>
              <w:rPr>
                <w:rFonts w:ascii="Times New Roman" w:hAnsi="Times New Roman" w:cs="Times New Roman"/>
                <w:sz w:val="24"/>
                <w:szCs w:val="24"/>
              </w:rPr>
            </w:pPr>
            <w:r w:rsidRPr="003B22BF">
              <w:rPr>
                <w:rFonts w:ascii="Times New Roman" w:hAnsi="Times New Roman" w:cs="Times New Roman"/>
                <w:sz w:val="24"/>
                <w:szCs w:val="24"/>
              </w:rPr>
              <w:t>Contractual</w:t>
            </w:r>
          </w:p>
        </w:tc>
        <w:tc>
          <w:tcPr>
            <w:tcW w:w="1481" w:type="dxa"/>
          </w:tcPr>
          <w:p w14:paraId="5A63A5FB" w14:textId="4E0163F8" w:rsidR="00D10872" w:rsidRPr="003B22BF" w:rsidRDefault="000566A3" w:rsidP="00D10872">
            <w:pPr>
              <w:pStyle w:val="NoSpacing"/>
              <w:jc w:val="right"/>
              <w:rPr>
                <w:rFonts w:ascii="Times New Roman" w:hAnsi="Times New Roman" w:cs="Times New Roman"/>
                <w:sz w:val="24"/>
                <w:szCs w:val="24"/>
              </w:rPr>
            </w:pPr>
            <w:r w:rsidRPr="003B22BF">
              <w:rPr>
                <w:rFonts w:ascii="Times New Roman" w:hAnsi="Times New Roman" w:cs="Times New Roman"/>
                <w:sz w:val="24"/>
                <w:szCs w:val="24"/>
              </w:rPr>
              <w:t>$960,585.78</w:t>
            </w:r>
          </w:p>
        </w:tc>
        <w:tc>
          <w:tcPr>
            <w:tcW w:w="1223" w:type="dxa"/>
          </w:tcPr>
          <w:p w14:paraId="3BE38266" w14:textId="77777777" w:rsidR="00D10872" w:rsidRPr="003B22BF" w:rsidRDefault="00D10872" w:rsidP="00D10872">
            <w:pPr>
              <w:pStyle w:val="NoSpacing"/>
              <w:jc w:val="right"/>
              <w:rPr>
                <w:rFonts w:ascii="Times New Roman" w:hAnsi="Times New Roman" w:cs="Times New Roman"/>
                <w:sz w:val="24"/>
                <w:szCs w:val="24"/>
              </w:rPr>
            </w:pPr>
          </w:p>
        </w:tc>
        <w:tc>
          <w:tcPr>
            <w:tcW w:w="4945" w:type="dxa"/>
          </w:tcPr>
          <w:p w14:paraId="220E5255" w14:textId="0A900832" w:rsidR="00D10872" w:rsidRPr="003B22BF" w:rsidRDefault="00D10872" w:rsidP="00D10872">
            <w:pPr>
              <w:pStyle w:val="NoSpacing"/>
              <w:jc w:val="both"/>
              <w:rPr>
                <w:rFonts w:ascii="Times New Roman" w:hAnsi="Times New Roman" w:cs="Times New Roman"/>
                <w:sz w:val="24"/>
                <w:szCs w:val="24"/>
              </w:rPr>
            </w:pPr>
            <w:r w:rsidRPr="003B22BF">
              <w:rPr>
                <w:rFonts w:ascii="Times New Roman" w:hAnsi="Times New Roman" w:cs="Times New Roman"/>
                <w:sz w:val="24"/>
                <w:szCs w:val="24"/>
              </w:rPr>
              <w:t>The Consortium expended funds to cover the costs of the contractual services necessary to provided services to children and support the Training needs of the staff.</w:t>
            </w:r>
          </w:p>
        </w:tc>
      </w:tr>
      <w:tr w:rsidR="00957954" w:rsidRPr="003B22BF" w14:paraId="27293219" w14:textId="77777777" w:rsidTr="00D10872">
        <w:tc>
          <w:tcPr>
            <w:tcW w:w="1706" w:type="dxa"/>
            <w:vMerge w:val="restart"/>
          </w:tcPr>
          <w:p w14:paraId="34EEEDB2" w14:textId="6E5DCF2C" w:rsidR="00D10872" w:rsidRPr="003B22BF" w:rsidRDefault="00D10872" w:rsidP="00D10872">
            <w:pPr>
              <w:pStyle w:val="NoSpacing"/>
              <w:rPr>
                <w:rFonts w:ascii="Times New Roman" w:hAnsi="Times New Roman" w:cs="Times New Roman"/>
                <w:sz w:val="24"/>
                <w:szCs w:val="24"/>
              </w:rPr>
            </w:pPr>
            <w:r w:rsidRPr="003B22BF">
              <w:rPr>
                <w:rFonts w:ascii="Times New Roman" w:hAnsi="Times New Roman" w:cs="Times New Roman"/>
                <w:sz w:val="24"/>
                <w:szCs w:val="24"/>
              </w:rPr>
              <w:t>Other</w:t>
            </w:r>
          </w:p>
        </w:tc>
        <w:tc>
          <w:tcPr>
            <w:tcW w:w="1481" w:type="dxa"/>
            <w:vMerge w:val="restart"/>
          </w:tcPr>
          <w:p w14:paraId="4D21940A" w14:textId="7542ADDD" w:rsidR="00D10872" w:rsidRPr="003B22BF" w:rsidRDefault="000566A3" w:rsidP="00D10872">
            <w:pPr>
              <w:pStyle w:val="NoSpacing"/>
              <w:jc w:val="right"/>
              <w:rPr>
                <w:rFonts w:ascii="Times New Roman" w:hAnsi="Times New Roman" w:cs="Times New Roman"/>
                <w:sz w:val="24"/>
                <w:szCs w:val="24"/>
              </w:rPr>
            </w:pPr>
            <w:r w:rsidRPr="003B22BF">
              <w:rPr>
                <w:rFonts w:ascii="Times New Roman" w:hAnsi="Times New Roman" w:cs="Times New Roman"/>
                <w:sz w:val="24"/>
                <w:szCs w:val="24"/>
              </w:rPr>
              <w:t>$294,972.55</w:t>
            </w:r>
          </w:p>
        </w:tc>
        <w:tc>
          <w:tcPr>
            <w:tcW w:w="1223" w:type="dxa"/>
            <w:vMerge w:val="restart"/>
          </w:tcPr>
          <w:p w14:paraId="1C391D53" w14:textId="20BFB938" w:rsidR="00D10872" w:rsidRPr="003B22BF" w:rsidRDefault="008C2A07" w:rsidP="00D10872">
            <w:pPr>
              <w:pStyle w:val="NoSpacing"/>
              <w:jc w:val="right"/>
              <w:rPr>
                <w:rFonts w:ascii="Times New Roman" w:hAnsi="Times New Roman" w:cs="Times New Roman"/>
                <w:sz w:val="24"/>
                <w:szCs w:val="24"/>
              </w:rPr>
            </w:pPr>
            <w:r w:rsidRPr="003B22BF">
              <w:rPr>
                <w:rFonts w:ascii="Times New Roman" w:hAnsi="Times New Roman" w:cs="Times New Roman"/>
                <w:sz w:val="24"/>
                <w:szCs w:val="24"/>
              </w:rPr>
              <w:t>$53,044.36</w:t>
            </w:r>
          </w:p>
        </w:tc>
        <w:tc>
          <w:tcPr>
            <w:tcW w:w="4945" w:type="dxa"/>
          </w:tcPr>
          <w:p w14:paraId="5626BCE3" w14:textId="1F6ACDD4" w:rsidR="00D10872" w:rsidRPr="003B22BF" w:rsidRDefault="00D10872" w:rsidP="00D10872">
            <w:pPr>
              <w:pStyle w:val="NoSpacing"/>
              <w:jc w:val="both"/>
              <w:rPr>
                <w:rFonts w:ascii="Times New Roman" w:hAnsi="Times New Roman" w:cs="Times New Roman"/>
                <w:sz w:val="24"/>
                <w:szCs w:val="24"/>
              </w:rPr>
            </w:pPr>
            <w:r w:rsidRPr="003B22BF">
              <w:rPr>
                <w:rFonts w:ascii="Times New Roman" w:hAnsi="Times New Roman" w:cs="Times New Roman"/>
                <w:sz w:val="24"/>
                <w:szCs w:val="24"/>
              </w:rPr>
              <w:t>COP: Funds were expended to cover the costs of the operations of the facilities, local staff travel, publications and other costs</w:t>
            </w:r>
          </w:p>
        </w:tc>
      </w:tr>
      <w:tr w:rsidR="00957954" w:rsidRPr="003B22BF" w14:paraId="1F3F54D5" w14:textId="77777777" w:rsidTr="00D10872">
        <w:tc>
          <w:tcPr>
            <w:tcW w:w="1706" w:type="dxa"/>
            <w:vMerge/>
          </w:tcPr>
          <w:p w14:paraId="38C33B18" w14:textId="1777EA22" w:rsidR="00D10872" w:rsidRPr="003B22BF" w:rsidRDefault="00D10872" w:rsidP="00D10872">
            <w:pPr>
              <w:pStyle w:val="NoSpacing"/>
              <w:rPr>
                <w:rFonts w:ascii="Times New Roman" w:hAnsi="Times New Roman" w:cs="Times New Roman"/>
                <w:sz w:val="24"/>
                <w:szCs w:val="24"/>
              </w:rPr>
            </w:pPr>
          </w:p>
        </w:tc>
        <w:tc>
          <w:tcPr>
            <w:tcW w:w="1481" w:type="dxa"/>
            <w:vMerge/>
          </w:tcPr>
          <w:p w14:paraId="34BEC77C" w14:textId="7F40A469" w:rsidR="00D10872" w:rsidRPr="003B22BF" w:rsidRDefault="00D10872" w:rsidP="00D10872">
            <w:pPr>
              <w:pStyle w:val="NoSpacing"/>
              <w:jc w:val="right"/>
              <w:rPr>
                <w:rFonts w:ascii="Times New Roman" w:hAnsi="Times New Roman" w:cs="Times New Roman"/>
                <w:sz w:val="24"/>
                <w:szCs w:val="24"/>
              </w:rPr>
            </w:pPr>
          </w:p>
        </w:tc>
        <w:tc>
          <w:tcPr>
            <w:tcW w:w="1223" w:type="dxa"/>
            <w:vMerge/>
          </w:tcPr>
          <w:p w14:paraId="15F7A9A1" w14:textId="4857E274" w:rsidR="00D10872" w:rsidRPr="003B22BF" w:rsidRDefault="00D10872" w:rsidP="00D10872">
            <w:pPr>
              <w:pStyle w:val="NoSpacing"/>
              <w:jc w:val="right"/>
              <w:rPr>
                <w:rFonts w:ascii="Times New Roman" w:hAnsi="Times New Roman" w:cs="Times New Roman"/>
                <w:sz w:val="24"/>
                <w:szCs w:val="24"/>
              </w:rPr>
            </w:pPr>
          </w:p>
        </w:tc>
        <w:tc>
          <w:tcPr>
            <w:tcW w:w="4945" w:type="dxa"/>
          </w:tcPr>
          <w:p w14:paraId="59334733" w14:textId="5F66EF64" w:rsidR="00D10872" w:rsidRPr="003B22BF" w:rsidRDefault="00D10872" w:rsidP="00D10872">
            <w:pPr>
              <w:pStyle w:val="NoSpacing"/>
              <w:jc w:val="both"/>
              <w:rPr>
                <w:rFonts w:ascii="Times New Roman" w:hAnsi="Times New Roman" w:cs="Times New Roman"/>
                <w:sz w:val="24"/>
                <w:szCs w:val="24"/>
              </w:rPr>
            </w:pPr>
            <w:r w:rsidRPr="003B22BF">
              <w:rPr>
                <w:rFonts w:ascii="Times New Roman" w:hAnsi="Times New Roman" w:cs="Times New Roman"/>
                <w:sz w:val="24"/>
                <w:szCs w:val="24"/>
              </w:rPr>
              <w:t xml:space="preserve">TTA: The agency expended funds to cover the training and professional development costs of the staff, including child care provider, CDA’s for teachers, governing body and policy council. </w:t>
            </w:r>
          </w:p>
        </w:tc>
      </w:tr>
      <w:tr w:rsidR="00957954" w:rsidRPr="003B22BF" w14:paraId="45D5E5B7" w14:textId="77777777" w:rsidTr="00D10872">
        <w:tc>
          <w:tcPr>
            <w:tcW w:w="1706" w:type="dxa"/>
          </w:tcPr>
          <w:p w14:paraId="5BA63908" w14:textId="7E4DC2B2" w:rsidR="00DA355A" w:rsidRPr="003B22BF" w:rsidRDefault="00DA355A" w:rsidP="00DA355A">
            <w:pPr>
              <w:pStyle w:val="NoSpacing"/>
              <w:rPr>
                <w:rFonts w:ascii="Times New Roman" w:hAnsi="Times New Roman" w:cs="Times New Roman"/>
                <w:b/>
                <w:sz w:val="24"/>
                <w:szCs w:val="24"/>
              </w:rPr>
            </w:pPr>
            <w:r w:rsidRPr="003B22BF">
              <w:rPr>
                <w:rFonts w:ascii="Times New Roman" w:hAnsi="Times New Roman" w:cs="Times New Roman"/>
                <w:b/>
                <w:sz w:val="24"/>
                <w:szCs w:val="24"/>
              </w:rPr>
              <w:t>Total</w:t>
            </w:r>
          </w:p>
        </w:tc>
        <w:tc>
          <w:tcPr>
            <w:tcW w:w="1481" w:type="dxa"/>
          </w:tcPr>
          <w:p w14:paraId="12E6D6F4" w14:textId="7AEAD662" w:rsidR="00DA355A" w:rsidRPr="003B22BF" w:rsidRDefault="000566A3" w:rsidP="00DA355A">
            <w:pPr>
              <w:pStyle w:val="NoSpacing"/>
              <w:jc w:val="right"/>
              <w:rPr>
                <w:rFonts w:ascii="Times New Roman" w:hAnsi="Times New Roman" w:cs="Times New Roman"/>
                <w:b/>
                <w:sz w:val="24"/>
                <w:szCs w:val="24"/>
              </w:rPr>
            </w:pPr>
            <w:r w:rsidRPr="003B22BF">
              <w:rPr>
                <w:rFonts w:ascii="Times New Roman" w:hAnsi="Times New Roman" w:cs="Times New Roman"/>
                <w:b/>
                <w:sz w:val="24"/>
                <w:szCs w:val="24"/>
              </w:rPr>
              <w:t>$7,985,465.85</w:t>
            </w:r>
          </w:p>
        </w:tc>
        <w:tc>
          <w:tcPr>
            <w:tcW w:w="1223" w:type="dxa"/>
          </w:tcPr>
          <w:p w14:paraId="3CD10976" w14:textId="0E037552" w:rsidR="00DA355A" w:rsidRPr="003B22BF" w:rsidRDefault="008C2A07" w:rsidP="00DA355A">
            <w:pPr>
              <w:pStyle w:val="NoSpacing"/>
              <w:jc w:val="right"/>
              <w:rPr>
                <w:rFonts w:ascii="Times New Roman" w:hAnsi="Times New Roman" w:cs="Times New Roman"/>
                <w:b/>
                <w:sz w:val="24"/>
                <w:szCs w:val="24"/>
              </w:rPr>
            </w:pPr>
            <w:r w:rsidRPr="003B22BF">
              <w:rPr>
                <w:rFonts w:ascii="Times New Roman" w:hAnsi="Times New Roman" w:cs="Times New Roman"/>
                <w:b/>
                <w:sz w:val="24"/>
                <w:szCs w:val="24"/>
              </w:rPr>
              <w:t>82,842.00</w:t>
            </w:r>
          </w:p>
        </w:tc>
        <w:tc>
          <w:tcPr>
            <w:tcW w:w="4945" w:type="dxa"/>
          </w:tcPr>
          <w:p w14:paraId="3A64BDE6" w14:textId="67D9D088" w:rsidR="00DA355A" w:rsidRPr="003B22BF" w:rsidRDefault="00D10872" w:rsidP="00DA355A">
            <w:pPr>
              <w:pStyle w:val="NoSpacing"/>
              <w:rPr>
                <w:rFonts w:ascii="Times New Roman" w:hAnsi="Times New Roman" w:cs="Times New Roman"/>
                <w:b/>
                <w:sz w:val="24"/>
                <w:szCs w:val="24"/>
              </w:rPr>
            </w:pPr>
            <w:r w:rsidRPr="003B22BF">
              <w:rPr>
                <w:rFonts w:ascii="Times New Roman" w:hAnsi="Times New Roman" w:cs="Times New Roman"/>
                <w:b/>
                <w:sz w:val="24"/>
                <w:szCs w:val="24"/>
              </w:rPr>
              <w:t xml:space="preserve">Total COP and T/TA: </w:t>
            </w:r>
            <w:r w:rsidR="008C2A07" w:rsidRPr="003B22BF">
              <w:rPr>
                <w:rFonts w:ascii="Times New Roman" w:hAnsi="Times New Roman" w:cs="Times New Roman"/>
                <w:b/>
                <w:sz w:val="24"/>
                <w:szCs w:val="24"/>
              </w:rPr>
              <w:t>$8,068,307.85</w:t>
            </w:r>
          </w:p>
        </w:tc>
      </w:tr>
    </w:tbl>
    <w:bookmarkEnd w:id="2"/>
    <w:p w14:paraId="722621C7" w14:textId="47F06C4E" w:rsidR="000566A3" w:rsidRPr="003B22BF" w:rsidRDefault="000566A3" w:rsidP="000566A3">
      <w:pPr>
        <w:spacing w:before="120"/>
        <w:rPr>
          <w:sz w:val="24"/>
          <w:szCs w:val="24"/>
        </w:rPr>
      </w:pPr>
      <w:r w:rsidRPr="003B22BF">
        <w:rPr>
          <w:b/>
          <w:bCs/>
          <w:sz w:val="24"/>
          <w:szCs w:val="24"/>
        </w:rPr>
        <w:t>NOTE:</w:t>
      </w:r>
      <w:r w:rsidRPr="003B22BF">
        <w:rPr>
          <w:sz w:val="24"/>
          <w:szCs w:val="24"/>
        </w:rPr>
        <w:t xml:space="preserve"> Elkhart &amp; St. Joseph Counties “The Consortium” secured approximately 34% of the required Match ($692,818.64) for the Expenditures of the Head Start Funds. ESJC requested and received a waiver for the balance of the match for the fiscal year.</w:t>
      </w:r>
    </w:p>
    <w:p w14:paraId="7801FD4F" w14:textId="77777777" w:rsidR="00915667" w:rsidRDefault="00915667" w:rsidP="00432735">
      <w:pPr>
        <w:pStyle w:val="NoSpacing"/>
        <w:rPr>
          <w:rFonts w:ascii="Times New Roman" w:hAnsi="Times New Roman" w:cs="Times New Roman"/>
          <w:b/>
          <w:bCs/>
          <w:sz w:val="24"/>
          <w:szCs w:val="24"/>
        </w:rPr>
      </w:pPr>
      <w:bookmarkStart w:id="3" w:name="_Hlk71645485"/>
    </w:p>
    <w:p w14:paraId="15DC237B" w14:textId="77777777" w:rsidR="00915667" w:rsidRDefault="00915667" w:rsidP="00432735">
      <w:pPr>
        <w:pStyle w:val="NoSpacing"/>
        <w:rPr>
          <w:rFonts w:ascii="Times New Roman" w:hAnsi="Times New Roman" w:cs="Times New Roman"/>
          <w:b/>
          <w:bCs/>
          <w:sz w:val="24"/>
          <w:szCs w:val="24"/>
        </w:rPr>
      </w:pPr>
    </w:p>
    <w:p w14:paraId="61E60283" w14:textId="77777777" w:rsidR="00915667" w:rsidRDefault="00915667" w:rsidP="00432735">
      <w:pPr>
        <w:pStyle w:val="NoSpacing"/>
        <w:rPr>
          <w:rFonts w:ascii="Times New Roman" w:hAnsi="Times New Roman" w:cs="Times New Roman"/>
          <w:b/>
          <w:bCs/>
          <w:sz w:val="24"/>
          <w:szCs w:val="24"/>
        </w:rPr>
      </w:pPr>
    </w:p>
    <w:p w14:paraId="75EF6F97" w14:textId="77777777" w:rsidR="00915667" w:rsidRDefault="00915667" w:rsidP="00432735">
      <w:pPr>
        <w:pStyle w:val="NoSpacing"/>
        <w:rPr>
          <w:rFonts w:ascii="Times New Roman" w:hAnsi="Times New Roman" w:cs="Times New Roman"/>
          <w:b/>
          <w:bCs/>
          <w:sz w:val="24"/>
          <w:szCs w:val="24"/>
        </w:rPr>
      </w:pPr>
    </w:p>
    <w:p w14:paraId="6D77B83C" w14:textId="4FFB4769" w:rsidR="00432735" w:rsidRPr="008E6602" w:rsidRDefault="00432735" w:rsidP="00432735">
      <w:pPr>
        <w:pStyle w:val="NoSpacing"/>
        <w:rPr>
          <w:rFonts w:ascii="Times New Roman" w:hAnsi="Times New Roman" w:cs="Times New Roman"/>
          <w:b/>
          <w:bCs/>
          <w:sz w:val="24"/>
          <w:szCs w:val="24"/>
        </w:rPr>
      </w:pPr>
      <w:r w:rsidRPr="008E6602">
        <w:rPr>
          <w:rFonts w:ascii="Times New Roman" w:hAnsi="Times New Roman" w:cs="Times New Roman"/>
          <w:b/>
          <w:bCs/>
          <w:sz w:val="24"/>
          <w:szCs w:val="24"/>
        </w:rPr>
        <w:lastRenderedPageBreak/>
        <w:t>COVID-19 Head Start Expenditures</w:t>
      </w:r>
    </w:p>
    <w:tbl>
      <w:tblPr>
        <w:tblStyle w:val="TableGrid"/>
        <w:tblW w:w="9360" w:type="dxa"/>
        <w:tblInd w:w="-5" w:type="dxa"/>
        <w:tblLook w:val="04A0" w:firstRow="1" w:lastRow="0" w:firstColumn="1" w:lastColumn="0" w:noHBand="0" w:noVBand="1"/>
      </w:tblPr>
      <w:tblGrid>
        <w:gridCol w:w="1817"/>
        <w:gridCol w:w="1474"/>
        <w:gridCol w:w="6069"/>
      </w:tblGrid>
      <w:tr w:rsidR="000566A3" w:rsidRPr="003B22BF" w14:paraId="0BC8E18F" w14:textId="77777777" w:rsidTr="00432735">
        <w:tc>
          <w:tcPr>
            <w:tcW w:w="1817" w:type="dxa"/>
          </w:tcPr>
          <w:p w14:paraId="4843FFD0" w14:textId="77777777" w:rsidR="000566A3" w:rsidRPr="003B22BF" w:rsidRDefault="000566A3" w:rsidP="00944AA3">
            <w:pPr>
              <w:pStyle w:val="NoSpacing"/>
              <w:jc w:val="center"/>
              <w:rPr>
                <w:rFonts w:ascii="Times New Roman" w:hAnsi="Times New Roman" w:cs="Times New Roman"/>
                <w:b/>
                <w:bCs/>
                <w:sz w:val="24"/>
                <w:szCs w:val="24"/>
              </w:rPr>
            </w:pPr>
            <w:r w:rsidRPr="003B22BF">
              <w:rPr>
                <w:rFonts w:ascii="Times New Roman" w:hAnsi="Times New Roman" w:cs="Times New Roman"/>
                <w:b/>
                <w:bCs/>
                <w:sz w:val="24"/>
                <w:szCs w:val="24"/>
              </w:rPr>
              <w:t>BUDGET CATEGORIES</w:t>
            </w:r>
          </w:p>
        </w:tc>
        <w:tc>
          <w:tcPr>
            <w:tcW w:w="1474" w:type="dxa"/>
          </w:tcPr>
          <w:p w14:paraId="73B9AFD1" w14:textId="3ED3B0E3" w:rsidR="000566A3" w:rsidRPr="003B22BF" w:rsidRDefault="000566A3" w:rsidP="00944AA3">
            <w:pPr>
              <w:pStyle w:val="NoSpacing"/>
              <w:jc w:val="center"/>
              <w:rPr>
                <w:rFonts w:ascii="Times New Roman" w:hAnsi="Times New Roman" w:cs="Times New Roman"/>
                <w:b/>
                <w:bCs/>
                <w:sz w:val="24"/>
                <w:szCs w:val="24"/>
              </w:rPr>
            </w:pPr>
            <w:r w:rsidRPr="003B22BF">
              <w:rPr>
                <w:rFonts w:ascii="Times New Roman" w:hAnsi="Times New Roman" w:cs="Times New Roman"/>
                <w:b/>
                <w:bCs/>
                <w:sz w:val="24"/>
                <w:szCs w:val="24"/>
              </w:rPr>
              <w:t>COVID-19</w:t>
            </w:r>
          </w:p>
        </w:tc>
        <w:tc>
          <w:tcPr>
            <w:tcW w:w="6069" w:type="dxa"/>
          </w:tcPr>
          <w:p w14:paraId="1101C400" w14:textId="77777777" w:rsidR="000566A3" w:rsidRPr="003B22BF" w:rsidRDefault="000566A3" w:rsidP="00944AA3">
            <w:pPr>
              <w:pStyle w:val="NoSpacing"/>
              <w:jc w:val="center"/>
              <w:rPr>
                <w:rFonts w:ascii="Times New Roman" w:hAnsi="Times New Roman" w:cs="Times New Roman"/>
                <w:b/>
                <w:bCs/>
                <w:sz w:val="24"/>
                <w:szCs w:val="24"/>
              </w:rPr>
            </w:pPr>
            <w:r w:rsidRPr="003B22BF">
              <w:rPr>
                <w:rFonts w:ascii="Times New Roman" w:hAnsi="Times New Roman" w:cs="Times New Roman"/>
                <w:b/>
                <w:bCs/>
                <w:sz w:val="24"/>
                <w:szCs w:val="24"/>
              </w:rPr>
              <w:t>EXPLANATION</w:t>
            </w:r>
          </w:p>
        </w:tc>
      </w:tr>
      <w:tr w:rsidR="000566A3" w:rsidRPr="003B22BF" w14:paraId="3EE99614" w14:textId="77777777" w:rsidTr="00432735">
        <w:tc>
          <w:tcPr>
            <w:tcW w:w="1817" w:type="dxa"/>
          </w:tcPr>
          <w:p w14:paraId="03F38138" w14:textId="250DF725" w:rsidR="000566A3" w:rsidRPr="003B22BF" w:rsidRDefault="00432735" w:rsidP="00405720">
            <w:pPr>
              <w:pStyle w:val="NoSpacing"/>
              <w:rPr>
                <w:rFonts w:ascii="Times New Roman" w:hAnsi="Times New Roman" w:cs="Times New Roman"/>
                <w:sz w:val="24"/>
                <w:szCs w:val="24"/>
              </w:rPr>
            </w:pPr>
            <w:r w:rsidRPr="003B22BF">
              <w:rPr>
                <w:rFonts w:ascii="Times New Roman" w:hAnsi="Times New Roman" w:cs="Times New Roman"/>
                <w:sz w:val="24"/>
                <w:szCs w:val="24"/>
              </w:rPr>
              <w:t xml:space="preserve">Equipment </w:t>
            </w:r>
          </w:p>
        </w:tc>
        <w:tc>
          <w:tcPr>
            <w:tcW w:w="1474" w:type="dxa"/>
          </w:tcPr>
          <w:p w14:paraId="2FB0E3F6" w14:textId="28D622E7" w:rsidR="000566A3" w:rsidRPr="003B22BF" w:rsidRDefault="00432735" w:rsidP="00405720">
            <w:pPr>
              <w:pStyle w:val="NoSpacing"/>
              <w:jc w:val="right"/>
              <w:rPr>
                <w:rFonts w:ascii="Times New Roman" w:hAnsi="Times New Roman" w:cs="Times New Roman"/>
                <w:sz w:val="24"/>
                <w:szCs w:val="24"/>
              </w:rPr>
            </w:pPr>
            <w:r w:rsidRPr="003B22BF">
              <w:rPr>
                <w:rFonts w:ascii="Times New Roman" w:hAnsi="Times New Roman" w:cs="Times New Roman"/>
                <w:sz w:val="24"/>
                <w:szCs w:val="24"/>
              </w:rPr>
              <w:t>$34,350.65</w:t>
            </w:r>
          </w:p>
        </w:tc>
        <w:tc>
          <w:tcPr>
            <w:tcW w:w="6069" w:type="dxa"/>
          </w:tcPr>
          <w:p w14:paraId="434EBE5C" w14:textId="50E3C338" w:rsidR="000566A3" w:rsidRPr="003B22BF" w:rsidRDefault="000566A3" w:rsidP="00405720">
            <w:pPr>
              <w:pStyle w:val="NoSpacing"/>
              <w:jc w:val="both"/>
              <w:rPr>
                <w:rFonts w:ascii="Times New Roman" w:hAnsi="Times New Roman" w:cs="Times New Roman"/>
                <w:sz w:val="24"/>
                <w:szCs w:val="24"/>
              </w:rPr>
            </w:pPr>
            <w:r w:rsidRPr="003B22BF">
              <w:rPr>
                <w:rFonts w:ascii="Times New Roman" w:hAnsi="Times New Roman" w:cs="Times New Roman"/>
                <w:sz w:val="24"/>
                <w:szCs w:val="24"/>
              </w:rPr>
              <w:t xml:space="preserve">The funds were expended to cover the costs </w:t>
            </w:r>
            <w:r w:rsidR="00432735" w:rsidRPr="003B22BF">
              <w:rPr>
                <w:rFonts w:ascii="Times New Roman" w:hAnsi="Times New Roman" w:cs="Times New Roman"/>
                <w:sz w:val="24"/>
                <w:szCs w:val="24"/>
              </w:rPr>
              <w:t>purchasing vehicles to respond to the COVID-19 pandemic.</w:t>
            </w:r>
          </w:p>
        </w:tc>
      </w:tr>
      <w:tr w:rsidR="000566A3" w:rsidRPr="003B22BF" w14:paraId="5C41F40F" w14:textId="77777777" w:rsidTr="00432735">
        <w:tc>
          <w:tcPr>
            <w:tcW w:w="1817" w:type="dxa"/>
          </w:tcPr>
          <w:p w14:paraId="222F621F" w14:textId="77777777" w:rsidR="000566A3" w:rsidRPr="003B22BF" w:rsidRDefault="000566A3" w:rsidP="00405720">
            <w:pPr>
              <w:pStyle w:val="NoSpacing"/>
              <w:rPr>
                <w:rFonts w:ascii="Times New Roman" w:hAnsi="Times New Roman" w:cs="Times New Roman"/>
                <w:sz w:val="24"/>
                <w:szCs w:val="24"/>
              </w:rPr>
            </w:pPr>
            <w:r w:rsidRPr="003B22BF">
              <w:rPr>
                <w:rFonts w:ascii="Times New Roman" w:hAnsi="Times New Roman" w:cs="Times New Roman"/>
                <w:sz w:val="24"/>
                <w:szCs w:val="24"/>
              </w:rPr>
              <w:t>Supplies</w:t>
            </w:r>
          </w:p>
        </w:tc>
        <w:tc>
          <w:tcPr>
            <w:tcW w:w="1474" w:type="dxa"/>
          </w:tcPr>
          <w:p w14:paraId="0ED40579" w14:textId="356A0D44" w:rsidR="000566A3" w:rsidRPr="003B22BF" w:rsidRDefault="00432735" w:rsidP="00405720">
            <w:pPr>
              <w:pStyle w:val="NoSpacing"/>
              <w:jc w:val="right"/>
              <w:rPr>
                <w:rFonts w:ascii="Times New Roman" w:hAnsi="Times New Roman" w:cs="Times New Roman"/>
                <w:sz w:val="24"/>
                <w:szCs w:val="24"/>
              </w:rPr>
            </w:pPr>
            <w:r w:rsidRPr="003B22BF">
              <w:rPr>
                <w:rFonts w:ascii="Times New Roman" w:hAnsi="Times New Roman" w:cs="Times New Roman"/>
                <w:sz w:val="24"/>
                <w:szCs w:val="24"/>
              </w:rPr>
              <w:t>$58,020.37</w:t>
            </w:r>
          </w:p>
        </w:tc>
        <w:tc>
          <w:tcPr>
            <w:tcW w:w="6069" w:type="dxa"/>
          </w:tcPr>
          <w:p w14:paraId="713A14EE" w14:textId="57C78074" w:rsidR="000566A3" w:rsidRPr="003B22BF" w:rsidRDefault="000566A3" w:rsidP="00405720">
            <w:pPr>
              <w:pStyle w:val="NoSpacing"/>
              <w:jc w:val="both"/>
              <w:rPr>
                <w:rFonts w:ascii="Times New Roman" w:hAnsi="Times New Roman" w:cs="Times New Roman"/>
                <w:sz w:val="24"/>
                <w:szCs w:val="24"/>
              </w:rPr>
            </w:pPr>
            <w:r w:rsidRPr="003B22BF">
              <w:rPr>
                <w:rFonts w:ascii="Times New Roman" w:hAnsi="Times New Roman" w:cs="Times New Roman"/>
                <w:sz w:val="24"/>
                <w:szCs w:val="24"/>
              </w:rPr>
              <w:t>Funds were expended for supplies to implement activities for children and families</w:t>
            </w:r>
            <w:r w:rsidR="00E6249C" w:rsidRPr="003B22BF">
              <w:rPr>
                <w:rFonts w:ascii="Times New Roman" w:hAnsi="Times New Roman" w:cs="Times New Roman"/>
                <w:sz w:val="24"/>
                <w:szCs w:val="24"/>
              </w:rPr>
              <w:t xml:space="preserve"> in the provision of services during the COVID-19 </w:t>
            </w:r>
            <w:r w:rsidR="00597FE1" w:rsidRPr="003B22BF">
              <w:rPr>
                <w:rFonts w:ascii="Times New Roman" w:hAnsi="Times New Roman" w:cs="Times New Roman"/>
                <w:sz w:val="24"/>
                <w:szCs w:val="24"/>
              </w:rPr>
              <w:t>pandemic</w:t>
            </w:r>
            <w:r w:rsidRPr="003B22BF">
              <w:rPr>
                <w:rFonts w:ascii="Times New Roman" w:hAnsi="Times New Roman" w:cs="Times New Roman"/>
                <w:sz w:val="24"/>
                <w:szCs w:val="24"/>
              </w:rPr>
              <w:t>. Additionally, funds were expended to provide supplies to management staff</w:t>
            </w:r>
          </w:p>
        </w:tc>
      </w:tr>
      <w:tr w:rsidR="000566A3" w:rsidRPr="003B22BF" w14:paraId="769A6904" w14:textId="77777777" w:rsidTr="00432735">
        <w:tc>
          <w:tcPr>
            <w:tcW w:w="1817" w:type="dxa"/>
          </w:tcPr>
          <w:p w14:paraId="693CB831" w14:textId="77777777" w:rsidR="000566A3" w:rsidRPr="003B22BF" w:rsidRDefault="000566A3" w:rsidP="00405720">
            <w:pPr>
              <w:pStyle w:val="NoSpacing"/>
              <w:rPr>
                <w:rFonts w:ascii="Times New Roman" w:hAnsi="Times New Roman" w:cs="Times New Roman"/>
                <w:sz w:val="24"/>
                <w:szCs w:val="24"/>
              </w:rPr>
            </w:pPr>
            <w:r w:rsidRPr="003B22BF">
              <w:rPr>
                <w:rFonts w:ascii="Times New Roman" w:hAnsi="Times New Roman" w:cs="Times New Roman"/>
                <w:sz w:val="24"/>
                <w:szCs w:val="24"/>
              </w:rPr>
              <w:t>Contractual</w:t>
            </w:r>
          </w:p>
        </w:tc>
        <w:tc>
          <w:tcPr>
            <w:tcW w:w="1474" w:type="dxa"/>
          </w:tcPr>
          <w:p w14:paraId="59731A59" w14:textId="0E1A34AA" w:rsidR="000566A3" w:rsidRPr="003B22BF" w:rsidRDefault="00432735" w:rsidP="00405720">
            <w:pPr>
              <w:pStyle w:val="NoSpacing"/>
              <w:jc w:val="right"/>
              <w:rPr>
                <w:rFonts w:ascii="Times New Roman" w:hAnsi="Times New Roman" w:cs="Times New Roman"/>
                <w:sz w:val="24"/>
                <w:szCs w:val="24"/>
              </w:rPr>
            </w:pPr>
            <w:r w:rsidRPr="003B22BF">
              <w:rPr>
                <w:rFonts w:ascii="Times New Roman" w:hAnsi="Times New Roman" w:cs="Times New Roman"/>
                <w:sz w:val="24"/>
                <w:szCs w:val="24"/>
              </w:rPr>
              <w:t>$3,551.92</w:t>
            </w:r>
          </w:p>
        </w:tc>
        <w:tc>
          <w:tcPr>
            <w:tcW w:w="6069" w:type="dxa"/>
          </w:tcPr>
          <w:p w14:paraId="73F77041" w14:textId="1CF14326" w:rsidR="000566A3" w:rsidRPr="003B22BF" w:rsidRDefault="000566A3" w:rsidP="00405720">
            <w:pPr>
              <w:pStyle w:val="NoSpacing"/>
              <w:jc w:val="both"/>
              <w:rPr>
                <w:rFonts w:ascii="Times New Roman" w:hAnsi="Times New Roman" w:cs="Times New Roman"/>
                <w:sz w:val="24"/>
                <w:szCs w:val="24"/>
              </w:rPr>
            </w:pPr>
            <w:r w:rsidRPr="003B22BF">
              <w:rPr>
                <w:rFonts w:ascii="Times New Roman" w:hAnsi="Times New Roman" w:cs="Times New Roman"/>
                <w:sz w:val="24"/>
                <w:szCs w:val="24"/>
              </w:rPr>
              <w:t>The Consortium expended funds to cover the costs of the contractual services necessary to provided services to children and support the Training needs of the staff</w:t>
            </w:r>
            <w:r w:rsidR="00E6249C" w:rsidRPr="003B22BF">
              <w:rPr>
                <w:rFonts w:ascii="Times New Roman" w:hAnsi="Times New Roman" w:cs="Times New Roman"/>
                <w:sz w:val="24"/>
                <w:szCs w:val="24"/>
              </w:rPr>
              <w:t xml:space="preserve"> as part of its response to the COVID-19 </w:t>
            </w:r>
            <w:r w:rsidR="00B83DC4" w:rsidRPr="003B22BF">
              <w:rPr>
                <w:rFonts w:ascii="Times New Roman" w:hAnsi="Times New Roman" w:cs="Times New Roman"/>
                <w:sz w:val="24"/>
                <w:szCs w:val="24"/>
              </w:rPr>
              <w:t>pandemic</w:t>
            </w:r>
            <w:r w:rsidRPr="003B22BF">
              <w:rPr>
                <w:rFonts w:ascii="Times New Roman" w:hAnsi="Times New Roman" w:cs="Times New Roman"/>
                <w:sz w:val="24"/>
                <w:szCs w:val="24"/>
              </w:rPr>
              <w:t>.</w:t>
            </w:r>
          </w:p>
        </w:tc>
      </w:tr>
      <w:tr w:rsidR="00432735" w:rsidRPr="003B22BF" w14:paraId="3863890E" w14:textId="77777777" w:rsidTr="00432735">
        <w:trPr>
          <w:trHeight w:val="539"/>
        </w:trPr>
        <w:tc>
          <w:tcPr>
            <w:tcW w:w="1817" w:type="dxa"/>
          </w:tcPr>
          <w:p w14:paraId="1CBBC4F4" w14:textId="77777777" w:rsidR="00432735" w:rsidRPr="003B22BF" w:rsidRDefault="00432735" w:rsidP="00405720">
            <w:pPr>
              <w:pStyle w:val="NoSpacing"/>
              <w:rPr>
                <w:rFonts w:ascii="Times New Roman" w:hAnsi="Times New Roman" w:cs="Times New Roman"/>
                <w:sz w:val="24"/>
                <w:szCs w:val="24"/>
              </w:rPr>
            </w:pPr>
            <w:r w:rsidRPr="003B22BF">
              <w:rPr>
                <w:rFonts w:ascii="Times New Roman" w:hAnsi="Times New Roman" w:cs="Times New Roman"/>
                <w:sz w:val="24"/>
                <w:szCs w:val="24"/>
              </w:rPr>
              <w:t>Other</w:t>
            </w:r>
          </w:p>
        </w:tc>
        <w:tc>
          <w:tcPr>
            <w:tcW w:w="1474" w:type="dxa"/>
          </w:tcPr>
          <w:p w14:paraId="6A7F79EA" w14:textId="3A05AF4A" w:rsidR="00432735" w:rsidRPr="003B22BF" w:rsidRDefault="00432735" w:rsidP="00405720">
            <w:pPr>
              <w:pStyle w:val="NoSpacing"/>
              <w:jc w:val="right"/>
              <w:rPr>
                <w:rFonts w:ascii="Times New Roman" w:hAnsi="Times New Roman" w:cs="Times New Roman"/>
                <w:sz w:val="24"/>
                <w:szCs w:val="24"/>
              </w:rPr>
            </w:pPr>
            <w:r w:rsidRPr="003B22BF">
              <w:rPr>
                <w:rFonts w:ascii="Times New Roman" w:hAnsi="Times New Roman" w:cs="Times New Roman"/>
                <w:sz w:val="24"/>
                <w:szCs w:val="24"/>
              </w:rPr>
              <w:t>$3,407.58</w:t>
            </w:r>
          </w:p>
        </w:tc>
        <w:tc>
          <w:tcPr>
            <w:tcW w:w="6069" w:type="dxa"/>
          </w:tcPr>
          <w:p w14:paraId="1A93EFCF" w14:textId="4F121DD0" w:rsidR="00432735" w:rsidRPr="003B22BF" w:rsidRDefault="00432735" w:rsidP="00405720">
            <w:pPr>
              <w:pStyle w:val="NoSpacing"/>
              <w:jc w:val="both"/>
              <w:rPr>
                <w:rFonts w:ascii="Times New Roman" w:hAnsi="Times New Roman" w:cs="Times New Roman"/>
                <w:sz w:val="24"/>
                <w:szCs w:val="24"/>
              </w:rPr>
            </w:pPr>
            <w:r w:rsidRPr="003B22BF">
              <w:rPr>
                <w:rFonts w:ascii="Times New Roman" w:hAnsi="Times New Roman" w:cs="Times New Roman"/>
                <w:sz w:val="24"/>
                <w:szCs w:val="24"/>
              </w:rPr>
              <w:t>COP: Funds were expended to cover the costs of the operations of the facilities, local staff travel, publications and other costs</w:t>
            </w:r>
            <w:r w:rsidR="00B83DC4" w:rsidRPr="003B22BF">
              <w:rPr>
                <w:rFonts w:ascii="Times New Roman" w:hAnsi="Times New Roman" w:cs="Times New Roman"/>
                <w:sz w:val="24"/>
                <w:szCs w:val="24"/>
              </w:rPr>
              <w:t xml:space="preserve"> in the provision of services during the COVID-19 pandemic. </w:t>
            </w:r>
          </w:p>
        </w:tc>
      </w:tr>
      <w:tr w:rsidR="000566A3" w:rsidRPr="003B22BF" w14:paraId="38BFA094" w14:textId="77777777" w:rsidTr="00432735">
        <w:tc>
          <w:tcPr>
            <w:tcW w:w="1817" w:type="dxa"/>
          </w:tcPr>
          <w:p w14:paraId="2812F6BC" w14:textId="77777777" w:rsidR="000566A3" w:rsidRPr="003B22BF" w:rsidRDefault="000566A3" w:rsidP="00405720">
            <w:pPr>
              <w:pStyle w:val="NoSpacing"/>
              <w:rPr>
                <w:rFonts w:ascii="Times New Roman" w:hAnsi="Times New Roman" w:cs="Times New Roman"/>
                <w:b/>
                <w:sz w:val="24"/>
                <w:szCs w:val="24"/>
              </w:rPr>
            </w:pPr>
            <w:r w:rsidRPr="003B22BF">
              <w:rPr>
                <w:rFonts w:ascii="Times New Roman" w:hAnsi="Times New Roman" w:cs="Times New Roman"/>
                <w:b/>
                <w:sz w:val="24"/>
                <w:szCs w:val="24"/>
              </w:rPr>
              <w:t>Total</w:t>
            </w:r>
          </w:p>
        </w:tc>
        <w:tc>
          <w:tcPr>
            <w:tcW w:w="1474" w:type="dxa"/>
          </w:tcPr>
          <w:p w14:paraId="7A906149" w14:textId="055C8B94" w:rsidR="000566A3" w:rsidRPr="003B22BF" w:rsidRDefault="00432735" w:rsidP="00405720">
            <w:pPr>
              <w:pStyle w:val="NoSpacing"/>
              <w:jc w:val="right"/>
              <w:rPr>
                <w:rFonts w:ascii="Times New Roman" w:hAnsi="Times New Roman" w:cs="Times New Roman"/>
                <w:b/>
                <w:sz w:val="24"/>
                <w:szCs w:val="24"/>
              </w:rPr>
            </w:pPr>
            <w:r w:rsidRPr="003B22BF">
              <w:rPr>
                <w:rFonts w:ascii="Times New Roman" w:hAnsi="Times New Roman" w:cs="Times New Roman"/>
                <w:b/>
                <w:sz w:val="24"/>
                <w:szCs w:val="24"/>
              </w:rPr>
              <w:t>$99,330.52</w:t>
            </w:r>
          </w:p>
        </w:tc>
        <w:tc>
          <w:tcPr>
            <w:tcW w:w="6069" w:type="dxa"/>
          </w:tcPr>
          <w:p w14:paraId="31CA4B83" w14:textId="21CC555D" w:rsidR="000566A3" w:rsidRPr="003B22BF" w:rsidRDefault="000566A3" w:rsidP="00405720">
            <w:pPr>
              <w:pStyle w:val="NoSpacing"/>
              <w:rPr>
                <w:rFonts w:ascii="Times New Roman" w:hAnsi="Times New Roman" w:cs="Times New Roman"/>
                <w:b/>
                <w:sz w:val="24"/>
                <w:szCs w:val="24"/>
              </w:rPr>
            </w:pPr>
          </w:p>
        </w:tc>
      </w:tr>
    </w:tbl>
    <w:p w14:paraId="4B61DB52" w14:textId="2E4E08B6" w:rsidR="000566A3" w:rsidRPr="003B22BF" w:rsidRDefault="00432735" w:rsidP="00432735">
      <w:pPr>
        <w:pStyle w:val="NoSpacing"/>
        <w:rPr>
          <w:rFonts w:ascii="Times New Roman" w:hAnsi="Times New Roman" w:cs="Times New Roman"/>
          <w:sz w:val="24"/>
          <w:szCs w:val="24"/>
        </w:rPr>
      </w:pPr>
      <w:r w:rsidRPr="003B22BF">
        <w:rPr>
          <w:rFonts w:ascii="Times New Roman" w:hAnsi="Times New Roman" w:cs="Times New Roman"/>
          <w:b/>
          <w:bCs/>
          <w:sz w:val="24"/>
          <w:szCs w:val="24"/>
        </w:rPr>
        <w:t>NOTE:</w:t>
      </w:r>
      <w:r w:rsidRPr="003B22BF">
        <w:rPr>
          <w:rFonts w:ascii="Times New Roman" w:hAnsi="Times New Roman" w:cs="Times New Roman"/>
          <w:sz w:val="24"/>
          <w:szCs w:val="24"/>
        </w:rPr>
        <w:t xml:space="preserve"> The COVID-19 funds ha</w:t>
      </w:r>
      <w:r w:rsidR="00597FE1" w:rsidRPr="003B22BF">
        <w:rPr>
          <w:rFonts w:ascii="Times New Roman" w:hAnsi="Times New Roman" w:cs="Times New Roman"/>
          <w:sz w:val="24"/>
          <w:szCs w:val="24"/>
        </w:rPr>
        <w:t>ve</w:t>
      </w:r>
      <w:r w:rsidRPr="003B22BF">
        <w:rPr>
          <w:rFonts w:ascii="Times New Roman" w:hAnsi="Times New Roman" w:cs="Times New Roman"/>
          <w:sz w:val="24"/>
          <w:szCs w:val="24"/>
        </w:rPr>
        <w:t xml:space="preserve"> a balance of </w:t>
      </w:r>
      <w:r w:rsidR="00E6249C" w:rsidRPr="003B22BF">
        <w:rPr>
          <w:rFonts w:ascii="Times New Roman" w:hAnsi="Times New Roman" w:cs="Times New Roman"/>
          <w:sz w:val="24"/>
          <w:szCs w:val="24"/>
        </w:rPr>
        <w:t>$</w:t>
      </w:r>
      <w:r w:rsidRPr="003B22BF">
        <w:rPr>
          <w:rFonts w:ascii="Times New Roman" w:hAnsi="Times New Roman" w:cs="Times New Roman"/>
          <w:sz w:val="24"/>
          <w:szCs w:val="24"/>
        </w:rPr>
        <w:t>649,413.48</w:t>
      </w:r>
      <w:r w:rsidR="00E6249C" w:rsidRPr="003B22BF">
        <w:rPr>
          <w:rFonts w:ascii="Times New Roman" w:hAnsi="Times New Roman" w:cs="Times New Roman"/>
          <w:sz w:val="24"/>
          <w:szCs w:val="24"/>
        </w:rPr>
        <w:t xml:space="preserve"> that will be requested to </w:t>
      </w:r>
      <w:proofErr w:type="spellStart"/>
      <w:r w:rsidR="00E6249C" w:rsidRPr="003B22BF">
        <w:rPr>
          <w:rFonts w:ascii="Times New Roman" w:hAnsi="Times New Roman" w:cs="Times New Roman"/>
          <w:sz w:val="24"/>
          <w:szCs w:val="24"/>
        </w:rPr>
        <w:t>carryover</w:t>
      </w:r>
      <w:proofErr w:type="spellEnd"/>
      <w:r w:rsidR="00E6249C" w:rsidRPr="003B22BF">
        <w:rPr>
          <w:rFonts w:ascii="Times New Roman" w:hAnsi="Times New Roman" w:cs="Times New Roman"/>
          <w:sz w:val="24"/>
          <w:szCs w:val="24"/>
        </w:rPr>
        <w:t xml:space="preserve"> to the 2021 – 2022 fiscal year.</w:t>
      </w:r>
    </w:p>
    <w:bookmarkEnd w:id="3"/>
    <w:p w14:paraId="0892E763" w14:textId="7D98FBFF" w:rsidR="00E6249C" w:rsidRDefault="00E6249C" w:rsidP="00432735">
      <w:pPr>
        <w:pStyle w:val="NoSpacing"/>
        <w:rPr>
          <w:rFonts w:ascii="Times New Roman" w:hAnsi="Times New Roman" w:cs="Times New Roman"/>
          <w:sz w:val="24"/>
          <w:szCs w:val="24"/>
        </w:rPr>
      </w:pPr>
    </w:p>
    <w:p w14:paraId="7108677C" w14:textId="55F45F05" w:rsidR="00915667" w:rsidRDefault="00915667" w:rsidP="00432735">
      <w:pPr>
        <w:pStyle w:val="NoSpacing"/>
        <w:rPr>
          <w:rFonts w:ascii="Times New Roman" w:hAnsi="Times New Roman" w:cs="Times New Roman"/>
          <w:sz w:val="24"/>
          <w:szCs w:val="24"/>
        </w:rPr>
      </w:pPr>
    </w:p>
    <w:p w14:paraId="1AEE3070" w14:textId="4861C069" w:rsidR="00915667" w:rsidRDefault="00915667" w:rsidP="00432735">
      <w:pPr>
        <w:pStyle w:val="NoSpacing"/>
        <w:rPr>
          <w:rFonts w:ascii="Times New Roman" w:hAnsi="Times New Roman" w:cs="Times New Roman"/>
          <w:sz w:val="24"/>
          <w:szCs w:val="24"/>
        </w:rPr>
      </w:pPr>
    </w:p>
    <w:p w14:paraId="691F6544" w14:textId="2E7AB2F6" w:rsidR="00915667" w:rsidRDefault="00915667" w:rsidP="00432735">
      <w:pPr>
        <w:pStyle w:val="NoSpacing"/>
        <w:rPr>
          <w:rFonts w:ascii="Times New Roman" w:hAnsi="Times New Roman" w:cs="Times New Roman"/>
          <w:sz w:val="24"/>
          <w:szCs w:val="24"/>
        </w:rPr>
      </w:pPr>
    </w:p>
    <w:p w14:paraId="343064A7" w14:textId="5975F2F6" w:rsidR="00915667" w:rsidRDefault="00915667" w:rsidP="00432735">
      <w:pPr>
        <w:pStyle w:val="NoSpacing"/>
        <w:rPr>
          <w:rFonts w:ascii="Times New Roman" w:hAnsi="Times New Roman" w:cs="Times New Roman"/>
          <w:sz w:val="24"/>
          <w:szCs w:val="24"/>
        </w:rPr>
      </w:pPr>
    </w:p>
    <w:p w14:paraId="1CF6B0F2" w14:textId="24389438" w:rsidR="00915667" w:rsidRDefault="00915667" w:rsidP="00432735">
      <w:pPr>
        <w:pStyle w:val="NoSpacing"/>
        <w:rPr>
          <w:rFonts w:ascii="Times New Roman" w:hAnsi="Times New Roman" w:cs="Times New Roman"/>
          <w:sz w:val="24"/>
          <w:szCs w:val="24"/>
        </w:rPr>
      </w:pPr>
    </w:p>
    <w:p w14:paraId="299AE99C" w14:textId="06DF3C04" w:rsidR="00915667" w:rsidRDefault="00915667" w:rsidP="00432735">
      <w:pPr>
        <w:pStyle w:val="NoSpacing"/>
        <w:rPr>
          <w:rFonts w:ascii="Times New Roman" w:hAnsi="Times New Roman" w:cs="Times New Roman"/>
          <w:sz w:val="24"/>
          <w:szCs w:val="24"/>
        </w:rPr>
      </w:pPr>
    </w:p>
    <w:p w14:paraId="3D0E0F0A" w14:textId="0BBE4D7D" w:rsidR="00915667" w:rsidRDefault="00915667" w:rsidP="00432735">
      <w:pPr>
        <w:pStyle w:val="NoSpacing"/>
        <w:rPr>
          <w:rFonts w:ascii="Times New Roman" w:hAnsi="Times New Roman" w:cs="Times New Roman"/>
          <w:sz w:val="24"/>
          <w:szCs w:val="24"/>
        </w:rPr>
      </w:pPr>
    </w:p>
    <w:p w14:paraId="1EAF5E4C" w14:textId="16B48115" w:rsidR="00915667" w:rsidRDefault="00915667" w:rsidP="00432735">
      <w:pPr>
        <w:pStyle w:val="NoSpacing"/>
        <w:rPr>
          <w:rFonts w:ascii="Times New Roman" w:hAnsi="Times New Roman" w:cs="Times New Roman"/>
          <w:sz w:val="24"/>
          <w:szCs w:val="24"/>
        </w:rPr>
      </w:pPr>
    </w:p>
    <w:p w14:paraId="25C8C4CB" w14:textId="440C49DF" w:rsidR="00915667" w:rsidRDefault="00915667" w:rsidP="00432735">
      <w:pPr>
        <w:pStyle w:val="NoSpacing"/>
        <w:rPr>
          <w:rFonts w:ascii="Times New Roman" w:hAnsi="Times New Roman" w:cs="Times New Roman"/>
          <w:sz w:val="24"/>
          <w:szCs w:val="24"/>
        </w:rPr>
      </w:pPr>
    </w:p>
    <w:p w14:paraId="267ABC11" w14:textId="7A8AD3FB" w:rsidR="00915667" w:rsidRDefault="00915667" w:rsidP="00432735">
      <w:pPr>
        <w:pStyle w:val="NoSpacing"/>
        <w:rPr>
          <w:rFonts w:ascii="Times New Roman" w:hAnsi="Times New Roman" w:cs="Times New Roman"/>
          <w:sz w:val="24"/>
          <w:szCs w:val="24"/>
        </w:rPr>
      </w:pPr>
    </w:p>
    <w:p w14:paraId="3AF33207" w14:textId="4077FBA3" w:rsidR="00915667" w:rsidRDefault="00915667" w:rsidP="00432735">
      <w:pPr>
        <w:pStyle w:val="NoSpacing"/>
        <w:rPr>
          <w:rFonts w:ascii="Times New Roman" w:hAnsi="Times New Roman" w:cs="Times New Roman"/>
          <w:sz w:val="24"/>
          <w:szCs w:val="24"/>
        </w:rPr>
      </w:pPr>
    </w:p>
    <w:p w14:paraId="55FD7B86" w14:textId="6EA858D3" w:rsidR="00915667" w:rsidRDefault="00915667" w:rsidP="00432735">
      <w:pPr>
        <w:pStyle w:val="NoSpacing"/>
        <w:rPr>
          <w:rFonts w:ascii="Times New Roman" w:hAnsi="Times New Roman" w:cs="Times New Roman"/>
          <w:sz w:val="24"/>
          <w:szCs w:val="24"/>
        </w:rPr>
      </w:pPr>
    </w:p>
    <w:p w14:paraId="4B647BCE" w14:textId="35700076" w:rsidR="00915667" w:rsidRDefault="00915667" w:rsidP="00432735">
      <w:pPr>
        <w:pStyle w:val="NoSpacing"/>
        <w:rPr>
          <w:rFonts w:ascii="Times New Roman" w:hAnsi="Times New Roman" w:cs="Times New Roman"/>
          <w:sz w:val="24"/>
          <w:szCs w:val="24"/>
        </w:rPr>
      </w:pPr>
    </w:p>
    <w:p w14:paraId="24CE80B1" w14:textId="314CC971" w:rsidR="00915667" w:rsidRDefault="00915667" w:rsidP="00432735">
      <w:pPr>
        <w:pStyle w:val="NoSpacing"/>
        <w:rPr>
          <w:rFonts w:ascii="Times New Roman" w:hAnsi="Times New Roman" w:cs="Times New Roman"/>
          <w:sz w:val="24"/>
          <w:szCs w:val="24"/>
        </w:rPr>
      </w:pPr>
    </w:p>
    <w:p w14:paraId="69D8B8FC" w14:textId="1303F87C" w:rsidR="00915667" w:rsidRDefault="00915667" w:rsidP="00432735">
      <w:pPr>
        <w:pStyle w:val="NoSpacing"/>
        <w:rPr>
          <w:rFonts w:ascii="Times New Roman" w:hAnsi="Times New Roman" w:cs="Times New Roman"/>
          <w:sz w:val="24"/>
          <w:szCs w:val="24"/>
        </w:rPr>
      </w:pPr>
    </w:p>
    <w:p w14:paraId="1A6069E4" w14:textId="182CF7B7" w:rsidR="00915667" w:rsidRDefault="00915667" w:rsidP="00432735">
      <w:pPr>
        <w:pStyle w:val="NoSpacing"/>
        <w:rPr>
          <w:rFonts w:ascii="Times New Roman" w:hAnsi="Times New Roman" w:cs="Times New Roman"/>
          <w:sz w:val="24"/>
          <w:szCs w:val="24"/>
        </w:rPr>
      </w:pPr>
    </w:p>
    <w:p w14:paraId="1027EEF7" w14:textId="2E8A9086" w:rsidR="00915667" w:rsidRDefault="00915667" w:rsidP="00432735">
      <w:pPr>
        <w:pStyle w:val="NoSpacing"/>
        <w:rPr>
          <w:rFonts w:ascii="Times New Roman" w:hAnsi="Times New Roman" w:cs="Times New Roman"/>
          <w:sz w:val="24"/>
          <w:szCs w:val="24"/>
        </w:rPr>
      </w:pPr>
    </w:p>
    <w:p w14:paraId="14D7433E" w14:textId="7AA018F8" w:rsidR="00915667" w:rsidRDefault="00915667" w:rsidP="00432735">
      <w:pPr>
        <w:pStyle w:val="NoSpacing"/>
        <w:rPr>
          <w:rFonts w:ascii="Times New Roman" w:hAnsi="Times New Roman" w:cs="Times New Roman"/>
          <w:sz w:val="24"/>
          <w:szCs w:val="24"/>
        </w:rPr>
      </w:pPr>
    </w:p>
    <w:p w14:paraId="6AEADC99" w14:textId="75D4816F" w:rsidR="00915667" w:rsidRDefault="00915667" w:rsidP="00432735">
      <w:pPr>
        <w:pStyle w:val="NoSpacing"/>
        <w:rPr>
          <w:rFonts w:ascii="Times New Roman" w:hAnsi="Times New Roman" w:cs="Times New Roman"/>
          <w:sz w:val="24"/>
          <w:szCs w:val="24"/>
        </w:rPr>
      </w:pPr>
    </w:p>
    <w:p w14:paraId="74766CCB" w14:textId="56272861" w:rsidR="00915667" w:rsidRDefault="00915667" w:rsidP="00432735">
      <w:pPr>
        <w:pStyle w:val="NoSpacing"/>
        <w:rPr>
          <w:rFonts w:ascii="Times New Roman" w:hAnsi="Times New Roman" w:cs="Times New Roman"/>
          <w:sz w:val="24"/>
          <w:szCs w:val="24"/>
        </w:rPr>
      </w:pPr>
    </w:p>
    <w:p w14:paraId="374504A1" w14:textId="58504848" w:rsidR="00915667" w:rsidRDefault="00915667" w:rsidP="00432735">
      <w:pPr>
        <w:pStyle w:val="NoSpacing"/>
        <w:rPr>
          <w:rFonts w:ascii="Times New Roman" w:hAnsi="Times New Roman" w:cs="Times New Roman"/>
          <w:sz w:val="24"/>
          <w:szCs w:val="24"/>
        </w:rPr>
      </w:pPr>
    </w:p>
    <w:p w14:paraId="1AF1E699" w14:textId="6E45A78F" w:rsidR="00915667" w:rsidRDefault="00915667" w:rsidP="00432735">
      <w:pPr>
        <w:pStyle w:val="NoSpacing"/>
        <w:rPr>
          <w:rFonts w:ascii="Times New Roman" w:hAnsi="Times New Roman" w:cs="Times New Roman"/>
          <w:sz w:val="24"/>
          <w:szCs w:val="24"/>
        </w:rPr>
      </w:pPr>
    </w:p>
    <w:p w14:paraId="013A1AE1" w14:textId="7783454E" w:rsidR="00915667" w:rsidRDefault="00915667" w:rsidP="00432735">
      <w:pPr>
        <w:pStyle w:val="NoSpacing"/>
        <w:rPr>
          <w:rFonts w:ascii="Times New Roman" w:hAnsi="Times New Roman" w:cs="Times New Roman"/>
          <w:sz w:val="24"/>
          <w:szCs w:val="24"/>
        </w:rPr>
      </w:pPr>
    </w:p>
    <w:p w14:paraId="0206BE95" w14:textId="191DBF3D" w:rsidR="00915667" w:rsidRDefault="00915667" w:rsidP="00432735">
      <w:pPr>
        <w:pStyle w:val="NoSpacing"/>
        <w:rPr>
          <w:rFonts w:ascii="Times New Roman" w:hAnsi="Times New Roman" w:cs="Times New Roman"/>
          <w:sz w:val="24"/>
          <w:szCs w:val="24"/>
        </w:rPr>
      </w:pPr>
    </w:p>
    <w:p w14:paraId="253E3BD6" w14:textId="5B51BC07" w:rsidR="00915667" w:rsidRDefault="00915667" w:rsidP="00432735">
      <w:pPr>
        <w:pStyle w:val="NoSpacing"/>
        <w:rPr>
          <w:rFonts w:ascii="Times New Roman" w:hAnsi="Times New Roman" w:cs="Times New Roman"/>
          <w:sz w:val="24"/>
          <w:szCs w:val="24"/>
        </w:rPr>
      </w:pPr>
    </w:p>
    <w:bookmarkEnd w:id="1"/>
    <w:p w14:paraId="7CED82ED" w14:textId="034CEFC2" w:rsidR="00D329CC" w:rsidRPr="003B22BF" w:rsidRDefault="005914B6" w:rsidP="00BB44AF">
      <w:pPr>
        <w:pStyle w:val="NoSpacing"/>
        <w:numPr>
          <w:ilvl w:val="0"/>
          <w:numId w:val="4"/>
        </w:numPr>
        <w:ind w:left="720"/>
        <w:rPr>
          <w:rFonts w:ascii="Times New Roman" w:hAnsi="Times New Roman" w:cs="Times New Roman"/>
          <w:b/>
          <w:sz w:val="24"/>
          <w:szCs w:val="24"/>
        </w:rPr>
      </w:pPr>
      <w:r w:rsidRPr="003B22BF">
        <w:rPr>
          <w:rFonts w:ascii="Times New Roman" w:hAnsi="Times New Roman" w:cs="Times New Roman"/>
          <w:b/>
          <w:sz w:val="24"/>
          <w:szCs w:val="24"/>
        </w:rPr>
        <w:lastRenderedPageBreak/>
        <w:t>201</w:t>
      </w:r>
      <w:r w:rsidR="00EF6552" w:rsidRPr="003B22BF">
        <w:rPr>
          <w:rFonts w:ascii="Times New Roman" w:hAnsi="Times New Roman" w:cs="Times New Roman"/>
          <w:b/>
          <w:sz w:val="24"/>
          <w:szCs w:val="24"/>
        </w:rPr>
        <w:t>9</w:t>
      </w:r>
      <w:r w:rsidR="00D329CC" w:rsidRPr="003B22BF">
        <w:rPr>
          <w:rFonts w:ascii="Times New Roman" w:hAnsi="Times New Roman" w:cs="Times New Roman"/>
          <w:b/>
          <w:sz w:val="24"/>
          <w:szCs w:val="24"/>
        </w:rPr>
        <w:t xml:space="preserve"> – 20</w:t>
      </w:r>
      <w:r w:rsidR="00EF6552" w:rsidRPr="003B22BF">
        <w:rPr>
          <w:rFonts w:ascii="Times New Roman" w:hAnsi="Times New Roman" w:cs="Times New Roman"/>
          <w:b/>
          <w:sz w:val="24"/>
          <w:szCs w:val="24"/>
        </w:rPr>
        <w:t>20</w:t>
      </w:r>
      <w:r w:rsidR="00D329CC" w:rsidRPr="003B22BF">
        <w:rPr>
          <w:rFonts w:ascii="Times New Roman" w:hAnsi="Times New Roman" w:cs="Times New Roman"/>
          <w:b/>
          <w:sz w:val="24"/>
          <w:szCs w:val="24"/>
        </w:rPr>
        <w:t xml:space="preserve"> </w:t>
      </w:r>
      <w:r w:rsidR="00421755" w:rsidRPr="003B22BF">
        <w:rPr>
          <w:rFonts w:ascii="Times New Roman" w:hAnsi="Times New Roman" w:cs="Times New Roman"/>
          <w:b/>
          <w:sz w:val="24"/>
          <w:szCs w:val="24"/>
        </w:rPr>
        <w:t xml:space="preserve">Early </w:t>
      </w:r>
      <w:r w:rsidR="00D329CC" w:rsidRPr="003B22BF">
        <w:rPr>
          <w:rFonts w:ascii="Times New Roman" w:hAnsi="Times New Roman" w:cs="Times New Roman"/>
          <w:b/>
          <w:sz w:val="24"/>
          <w:szCs w:val="24"/>
        </w:rPr>
        <w:t>Head Start Budgetary Expenditures</w:t>
      </w:r>
    </w:p>
    <w:p w14:paraId="3EC4B409" w14:textId="77777777" w:rsidR="00D329CC" w:rsidRPr="008E6602" w:rsidRDefault="00D329CC" w:rsidP="00D329CC">
      <w:pPr>
        <w:pStyle w:val="NoSpacing"/>
        <w:ind w:left="720"/>
        <w:rPr>
          <w:rFonts w:ascii="Times New Roman" w:hAnsi="Times New Roman" w:cs="Times New Roman"/>
          <w:b/>
          <w:bCs/>
          <w:sz w:val="24"/>
          <w:szCs w:val="24"/>
        </w:rPr>
      </w:pPr>
      <w:r w:rsidRPr="008E6602">
        <w:rPr>
          <w:rFonts w:ascii="Times New Roman" w:hAnsi="Times New Roman" w:cs="Times New Roman"/>
          <w:b/>
          <w:bCs/>
          <w:sz w:val="24"/>
          <w:szCs w:val="24"/>
        </w:rPr>
        <w:t>COP= Cost of Program Operation; TTA= Training &amp; Technical Assistance</w:t>
      </w:r>
    </w:p>
    <w:tbl>
      <w:tblPr>
        <w:tblStyle w:val="TableGrid"/>
        <w:tblW w:w="0" w:type="auto"/>
        <w:tblInd w:w="-5" w:type="dxa"/>
        <w:tblLook w:val="04A0" w:firstRow="1" w:lastRow="0" w:firstColumn="1" w:lastColumn="0" w:noHBand="0" w:noVBand="1"/>
      </w:tblPr>
      <w:tblGrid>
        <w:gridCol w:w="1817"/>
        <w:gridCol w:w="1596"/>
        <w:gridCol w:w="1296"/>
        <w:gridCol w:w="4646"/>
      </w:tblGrid>
      <w:tr w:rsidR="00D329CC" w:rsidRPr="003B22BF" w14:paraId="291E8ED9" w14:textId="77777777" w:rsidTr="00E958DE">
        <w:tc>
          <w:tcPr>
            <w:tcW w:w="1710" w:type="dxa"/>
          </w:tcPr>
          <w:p w14:paraId="1B3B9384" w14:textId="59A58E9B" w:rsidR="00D329CC" w:rsidRPr="003B22BF" w:rsidRDefault="00B84F92" w:rsidP="00944AA3">
            <w:pPr>
              <w:pStyle w:val="NoSpacing"/>
              <w:jc w:val="center"/>
              <w:rPr>
                <w:rFonts w:ascii="Times New Roman" w:hAnsi="Times New Roman" w:cs="Times New Roman"/>
                <w:b/>
                <w:bCs/>
                <w:sz w:val="24"/>
                <w:szCs w:val="24"/>
              </w:rPr>
            </w:pPr>
            <w:r w:rsidRPr="003B22BF">
              <w:rPr>
                <w:rFonts w:ascii="Times New Roman" w:hAnsi="Times New Roman" w:cs="Times New Roman"/>
                <w:b/>
                <w:bCs/>
                <w:sz w:val="24"/>
                <w:szCs w:val="24"/>
              </w:rPr>
              <w:t>BUDGET CATEGORIES</w:t>
            </w:r>
          </w:p>
        </w:tc>
        <w:tc>
          <w:tcPr>
            <w:tcW w:w="1465" w:type="dxa"/>
          </w:tcPr>
          <w:p w14:paraId="5796E50D" w14:textId="63178D08" w:rsidR="00D329CC" w:rsidRPr="003B22BF" w:rsidRDefault="00B84F92" w:rsidP="00944AA3">
            <w:pPr>
              <w:pStyle w:val="NoSpacing"/>
              <w:jc w:val="center"/>
              <w:rPr>
                <w:rFonts w:ascii="Times New Roman" w:hAnsi="Times New Roman" w:cs="Times New Roman"/>
                <w:b/>
                <w:bCs/>
                <w:sz w:val="24"/>
                <w:szCs w:val="24"/>
              </w:rPr>
            </w:pPr>
            <w:r w:rsidRPr="003B22BF">
              <w:rPr>
                <w:rFonts w:ascii="Times New Roman" w:hAnsi="Times New Roman" w:cs="Times New Roman"/>
                <w:b/>
                <w:bCs/>
                <w:sz w:val="24"/>
                <w:szCs w:val="24"/>
              </w:rPr>
              <w:t>COP</w:t>
            </w:r>
          </w:p>
        </w:tc>
        <w:tc>
          <w:tcPr>
            <w:tcW w:w="1296" w:type="dxa"/>
          </w:tcPr>
          <w:p w14:paraId="52DE031B" w14:textId="6C9374AA" w:rsidR="00D329CC" w:rsidRPr="003B22BF" w:rsidRDefault="00B84F92" w:rsidP="00944AA3">
            <w:pPr>
              <w:pStyle w:val="NoSpacing"/>
              <w:jc w:val="center"/>
              <w:rPr>
                <w:rFonts w:ascii="Times New Roman" w:hAnsi="Times New Roman" w:cs="Times New Roman"/>
                <w:b/>
                <w:bCs/>
                <w:sz w:val="24"/>
                <w:szCs w:val="24"/>
              </w:rPr>
            </w:pPr>
            <w:r w:rsidRPr="003B22BF">
              <w:rPr>
                <w:rFonts w:ascii="Times New Roman" w:hAnsi="Times New Roman" w:cs="Times New Roman"/>
                <w:b/>
                <w:bCs/>
                <w:sz w:val="24"/>
                <w:szCs w:val="24"/>
              </w:rPr>
              <w:t>TTA</w:t>
            </w:r>
          </w:p>
        </w:tc>
        <w:tc>
          <w:tcPr>
            <w:tcW w:w="4884" w:type="dxa"/>
          </w:tcPr>
          <w:p w14:paraId="2A2A056A" w14:textId="526CC780" w:rsidR="00D329CC" w:rsidRPr="003B22BF" w:rsidRDefault="00B84F92" w:rsidP="00944AA3">
            <w:pPr>
              <w:pStyle w:val="NoSpacing"/>
              <w:jc w:val="center"/>
              <w:rPr>
                <w:rFonts w:ascii="Times New Roman" w:hAnsi="Times New Roman" w:cs="Times New Roman"/>
                <w:b/>
                <w:bCs/>
                <w:color w:val="FF0000"/>
                <w:sz w:val="24"/>
                <w:szCs w:val="24"/>
              </w:rPr>
            </w:pPr>
            <w:r w:rsidRPr="003B22BF">
              <w:rPr>
                <w:rFonts w:ascii="Times New Roman" w:hAnsi="Times New Roman" w:cs="Times New Roman"/>
                <w:b/>
                <w:bCs/>
                <w:sz w:val="24"/>
                <w:szCs w:val="24"/>
              </w:rPr>
              <w:t>EXPLANATION</w:t>
            </w:r>
          </w:p>
        </w:tc>
      </w:tr>
      <w:tr w:rsidR="00D10872" w:rsidRPr="003B22BF" w14:paraId="31ED669B" w14:textId="77777777" w:rsidTr="00E958DE">
        <w:tc>
          <w:tcPr>
            <w:tcW w:w="1710" w:type="dxa"/>
          </w:tcPr>
          <w:p w14:paraId="145ADE6C" w14:textId="77777777" w:rsidR="00D10872" w:rsidRPr="003B22BF" w:rsidRDefault="00D10872" w:rsidP="00D10872">
            <w:pPr>
              <w:pStyle w:val="NoSpacing"/>
              <w:rPr>
                <w:rFonts w:ascii="Times New Roman" w:hAnsi="Times New Roman" w:cs="Times New Roman"/>
                <w:sz w:val="24"/>
                <w:szCs w:val="24"/>
              </w:rPr>
            </w:pPr>
            <w:r w:rsidRPr="003B22BF">
              <w:rPr>
                <w:rFonts w:ascii="Times New Roman" w:hAnsi="Times New Roman" w:cs="Times New Roman"/>
                <w:sz w:val="24"/>
                <w:szCs w:val="24"/>
              </w:rPr>
              <w:t>Personnel</w:t>
            </w:r>
          </w:p>
        </w:tc>
        <w:tc>
          <w:tcPr>
            <w:tcW w:w="1465" w:type="dxa"/>
          </w:tcPr>
          <w:p w14:paraId="7D138290" w14:textId="1A89431B" w:rsidR="00D10872" w:rsidRPr="003B22BF" w:rsidRDefault="00C6070E" w:rsidP="00D10872">
            <w:pPr>
              <w:pStyle w:val="NoSpacing"/>
              <w:jc w:val="right"/>
              <w:rPr>
                <w:rFonts w:ascii="Times New Roman" w:hAnsi="Times New Roman" w:cs="Times New Roman"/>
                <w:sz w:val="24"/>
                <w:szCs w:val="24"/>
              </w:rPr>
            </w:pPr>
            <w:r w:rsidRPr="003B22BF">
              <w:rPr>
                <w:rFonts w:ascii="Times New Roman" w:hAnsi="Times New Roman" w:cs="Times New Roman"/>
                <w:sz w:val="24"/>
                <w:szCs w:val="24"/>
              </w:rPr>
              <w:t>$826,599.24</w:t>
            </w:r>
          </w:p>
        </w:tc>
        <w:tc>
          <w:tcPr>
            <w:tcW w:w="1296" w:type="dxa"/>
          </w:tcPr>
          <w:p w14:paraId="7084CA64" w14:textId="77777777" w:rsidR="00D10872" w:rsidRPr="003B22BF" w:rsidRDefault="00D10872" w:rsidP="00D10872">
            <w:pPr>
              <w:pStyle w:val="NoSpacing"/>
              <w:jc w:val="right"/>
              <w:rPr>
                <w:rFonts w:ascii="Times New Roman" w:hAnsi="Times New Roman" w:cs="Times New Roman"/>
                <w:sz w:val="24"/>
                <w:szCs w:val="24"/>
              </w:rPr>
            </w:pPr>
          </w:p>
        </w:tc>
        <w:tc>
          <w:tcPr>
            <w:tcW w:w="4884" w:type="dxa"/>
          </w:tcPr>
          <w:p w14:paraId="315556BD" w14:textId="207584D2" w:rsidR="00D10872" w:rsidRPr="003B22BF" w:rsidRDefault="00D10872" w:rsidP="00EF61F5">
            <w:pPr>
              <w:pStyle w:val="NoSpacing"/>
              <w:jc w:val="both"/>
              <w:rPr>
                <w:rFonts w:ascii="Times New Roman" w:hAnsi="Times New Roman" w:cs="Times New Roman"/>
                <w:color w:val="FF0000"/>
                <w:sz w:val="24"/>
                <w:szCs w:val="24"/>
              </w:rPr>
            </w:pPr>
            <w:r w:rsidRPr="003B22BF">
              <w:rPr>
                <w:rFonts w:ascii="Times New Roman" w:hAnsi="Times New Roman" w:cs="Times New Roman"/>
                <w:sz w:val="24"/>
                <w:szCs w:val="24"/>
              </w:rPr>
              <w:t>The Consortium expended the personnel funds to pay the salaries of the staff providing services in the Early Head Start funds. Staff include the Director, managers, Family services, teachers, health nutrition, fiscal and clerical.</w:t>
            </w:r>
          </w:p>
        </w:tc>
      </w:tr>
      <w:tr w:rsidR="00D10872" w:rsidRPr="003B22BF" w14:paraId="0CDE6044" w14:textId="77777777" w:rsidTr="00E958DE">
        <w:tc>
          <w:tcPr>
            <w:tcW w:w="1710" w:type="dxa"/>
          </w:tcPr>
          <w:p w14:paraId="7B8608E5" w14:textId="77777777" w:rsidR="00D10872" w:rsidRPr="003B22BF" w:rsidRDefault="00D10872" w:rsidP="00D10872">
            <w:pPr>
              <w:pStyle w:val="NoSpacing"/>
              <w:rPr>
                <w:rFonts w:ascii="Times New Roman" w:hAnsi="Times New Roman" w:cs="Times New Roman"/>
                <w:sz w:val="24"/>
                <w:szCs w:val="24"/>
              </w:rPr>
            </w:pPr>
            <w:r w:rsidRPr="003B22BF">
              <w:rPr>
                <w:rFonts w:ascii="Times New Roman" w:hAnsi="Times New Roman" w:cs="Times New Roman"/>
                <w:sz w:val="24"/>
                <w:szCs w:val="24"/>
              </w:rPr>
              <w:t>Fringe Benefits</w:t>
            </w:r>
          </w:p>
        </w:tc>
        <w:tc>
          <w:tcPr>
            <w:tcW w:w="1465" w:type="dxa"/>
          </w:tcPr>
          <w:p w14:paraId="6010290F" w14:textId="781D4D17" w:rsidR="00D10872" w:rsidRPr="003B22BF" w:rsidRDefault="00C6070E" w:rsidP="00D10872">
            <w:pPr>
              <w:pStyle w:val="NoSpacing"/>
              <w:jc w:val="right"/>
              <w:rPr>
                <w:rFonts w:ascii="Times New Roman" w:hAnsi="Times New Roman" w:cs="Times New Roman"/>
                <w:sz w:val="24"/>
                <w:szCs w:val="24"/>
              </w:rPr>
            </w:pPr>
            <w:r w:rsidRPr="003B22BF">
              <w:rPr>
                <w:rFonts w:ascii="Times New Roman" w:hAnsi="Times New Roman" w:cs="Times New Roman"/>
                <w:sz w:val="24"/>
                <w:szCs w:val="24"/>
              </w:rPr>
              <w:t>$172,729.86</w:t>
            </w:r>
          </w:p>
        </w:tc>
        <w:tc>
          <w:tcPr>
            <w:tcW w:w="1296" w:type="dxa"/>
          </w:tcPr>
          <w:p w14:paraId="670405A1" w14:textId="77777777" w:rsidR="00D10872" w:rsidRPr="003B22BF" w:rsidRDefault="00D10872" w:rsidP="00D10872">
            <w:pPr>
              <w:pStyle w:val="NoSpacing"/>
              <w:jc w:val="right"/>
              <w:rPr>
                <w:rFonts w:ascii="Times New Roman" w:hAnsi="Times New Roman" w:cs="Times New Roman"/>
                <w:sz w:val="24"/>
                <w:szCs w:val="24"/>
              </w:rPr>
            </w:pPr>
          </w:p>
        </w:tc>
        <w:tc>
          <w:tcPr>
            <w:tcW w:w="4884" w:type="dxa"/>
          </w:tcPr>
          <w:p w14:paraId="2058E1E2" w14:textId="3D27F356" w:rsidR="00D10872" w:rsidRPr="003B22BF" w:rsidRDefault="00D10872" w:rsidP="00EF61F5">
            <w:pPr>
              <w:pStyle w:val="NoSpacing"/>
              <w:jc w:val="both"/>
              <w:rPr>
                <w:rFonts w:ascii="Times New Roman" w:hAnsi="Times New Roman" w:cs="Times New Roman"/>
                <w:color w:val="FF0000"/>
                <w:sz w:val="24"/>
                <w:szCs w:val="24"/>
              </w:rPr>
            </w:pPr>
            <w:r w:rsidRPr="003B22BF">
              <w:rPr>
                <w:rFonts w:ascii="Times New Roman" w:hAnsi="Times New Roman" w:cs="Times New Roman"/>
                <w:sz w:val="24"/>
                <w:szCs w:val="24"/>
              </w:rPr>
              <w:t>The funds are expended to cover the costs of the fringe benefits provided to the staff, including taxes, health insurance and retirement.</w:t>
            </w:r>
          </w:p>
        </w:tc>
      </w:tr>
      <w:tr w:rsidR="00D10872" w:rsidRPr="003B22BF" w14:paraId="43BD11F1" w14:textId="77777777" w:rsidTr="00E958DE">
        <w:tc>
          <w:tcPr>
            <w:tcW w:w="1710" w:type="dxa"/>
          </w:tcPr>
          <w:p w14:paraId="4A1FB6EB" w14:textId="77777777" w:rsidR="00D10872" w:rsidRPr="003B22BF" w:rsidRDefault="00D10872" w:rsidP="00D10872">
            <w:pPr>
              <w:pStyle w:val="NoSpacing"/>
              <w:rPr>
                <w:rFonts w:ascii="Times New Roman" w:hAnsi="Times New Roman" w:cs="Times New Roman"/>
                <w:sz w:val="24"/>
                <w:szCs w:val="24"/>
              </w:rPr>
            </w:pPr>
            <w:r w:rsidRPr="003B22BF">
              <w:rPr>
                <w:rFonts w:ascii="Times New Roman" w:hAnsi="Times New Roman" w:cs="Times New Roman"/>
                <w:sz w:val="24"/>
                <w:szCs w:val="24"/>
              </w:rPr>
              <w:t>Travel</w:t>
            </w:r>
          </w:p>
        </w:tc>
        <w:tc>
          <w:tcPr>
            <w:tcW w:w="1465" w:type="dxa"/>
          </w:tcPr>
          <w:p w14:paraId="3DB92146" w14:textId="77777777" w:rsidR="00D10872" w:rsidRPr="003B22BF" w:rsidRDefault="00D10872" w:rsidP="00D10872">
            <w:pPr>
              <w:pStyle w:val="NoSpacing"/>
              <w:jc w:val="right"/>
              <w:rPr>
                <w:rFonts w:ascii="Times New Roman" w:hAnsi="Times New Roman" w:cs="Times New Roman"/>
                <w:sz w:val="24"/>
                <w:szCs w:val="24"/>
              </w:rPr>
            </w:pPr>
          </w:p>
        </w:tc>
        <w:tc>
          <w:tcPr>
            <w:tcW w:w="1296" w:type="dxa"/>
          </w:tcPr>
          <w:p w14:paraId="023E5459" w14:textId="74BA9843" w:rsidR="00D10872" w:rsidRPr="003B22BF" w:rsidRDefault="00EF6552" w:rsidP="00D10872">
            <w:pPr>
              <w:pStyle w:val="NoSpacing"/>
              <w:jc w:val="right"/>
              <w:rPr>
                <w:rFonts w:ascii="Times New Roman" w:hAnsi="Times New Roman" w:cs="Times New Roman"/>
                <w:sz w:val="24"/>
                <w:szCs w:val="24"/>
              </w:rPr>
            </w:pPr>
            <w:r w:rsidRPr="003B22BF">
              <w:rPr>
                <w:rFonts w:ascii="Times New Roman" w:hAnsi="Times New Roman" w:cs="Times New Roman"/>
                <w:sz w:val="24"/>
                <w:szCs w:val="24"/>
              </w:rPr>
              <w:t>$4,351.26</w:t>
            </w:r>
          </w:p>
        </w:tc>
        <w:tc>
          <w:tcPr>
            <w:tcW w:w="4884" w:type="dxa"/>
          </w:tcPr>
          <w:p w14:paraId="2C368C9C" w14:textId="1CEEE728" w:rsidR="00D10872" w:rsidRPr="003B22BF" w:rsidRDefault="00D10872" w:rsidP="00EF61F5">
            <w:pPr>
              <w:pStyle w:val="NoSpacing"/>
              <w:jc w:val="both"/>
              <w:rPr>
                <w:rFonts w:ascii="Times New Roman" w:hAnsi="Times New Roman" w:cs="Times New Roman"/>
                <w:color w:val="FF0000"/>
                <w:sz w:val="24"/>
                <w:szCs w:val="24"/>
              </w:rPr>
            </w:pPr>
            <w:r w:rsidRPr="003B22BF">
              <w:rPr>
                <w:rFonts w:ascii="Times New Roman" w:hAnsi="Times New Roman" w:cs="Times New Roman"/>
                <w:sz w:val="24"/>
                <w:szCs w:val="24"/>
              </w:rPr>
              <w:t xml:space="preserve">The funds were expended to cover the costs of the staff to participate in out-of-town professional development activities necessary to provide high-quality services. </w:t>
            </w:r>
          </w:p>
        </w:tc>
      </w:tr>
      <w:tr w:rsidR="00D10872" w:rsidRPr="003B22BF" w14:paraId="32805546" w14:textId="77777777" w:rsidTr="00E958DE">
        <w:tc>
          <w:tcPr>
            <w:tcW w:w="1710" w:type="dxa"/>
          </w:tcPr>
          <w:p w14:paraId="47663027" w14:textId="77777777" w:rsidR="00D10872" w:rsidRPr="003B22BF" w:rsidRDefault="00D10872" w:rsidP="00D10872">
            <w:pPr>
              <w:pStyle w:val="NoSpacing"/>
              <w:rPr>
                <w:rFonts w:ascii="Times New Roman" w:hAnsi="Times New Roman" w:cs="Times New Roman"/>
                <w:sz w:val="24"/>
                <w:szCs w:val="24"/>
              </w:rPr>
            </w:pPr>
            <w:r w:rsidRPr="003B22BF">
              <w:rPr>
                <w:rFonts w:ascii="Times New Roman" w:hAnsi="Times New Roman" w:cs="Times New Roman"/>
                <w:sz w:val="24"/>
                <w:szCs w:val="24"/>
              </w:rPr>
              <w:t>Supplies</w:t>
            </w:r>
          </w:p>
        </w:tc>
        <w:tc>
          <w:tcPr>
            <w:tcW w:w="1465" w:type="dxa"/>
          </w:tcPr>
          <w:p w14:paraId="36522DB2" w14:textId="6FFE5470" w:rsidR="00D10872" w:rsidRPr="003B22BF" w:rsidRDefault="00C6070E" w:rsidP="00D10872">
            <w:pPr>
              <w:pStyle w:val="NoSpacing"/>
              <w:jc w:val="right"/>
              <w:rPr>
                <w:rFonts w:ascii="Times New Roman" w:hAnsi="Times New Roman" w:cs="Times New Roman"/>
                <w:sz w:val="24"/>
                <w:szCs w:val="24"/>
              </w:rPr>
            </w:pPr>
            <w:r w:rsidRPr="003B22BF">
              <w:rPr>
                <w:rFonts w:ascii="Times New Roman" w:hAnsi="Times New Roman" w:cs="Times New Roman"/>
                <w:sz w:val="24"/>
                <w:szCs w:val="24"/>
              </w:rPr>
              <w:t>$84,065.33</w:t>
            </w:r>
          </w:p>
        </w:tc>
        <w:tc>
          <w:tcPr>
            <w:tcW w:w="1296" w:type="dxa"/>
          </w:tcPr>
          <w:p w14:paraId="09AFE43A" w14:textId="77777777" w:rsidR="00D10872" w:rsidRPr="003B22BF" w:rsidRDefault="00D10872" w:rsidP="00D10872">
            <w:pPr>
              <w:pStyle w:val="NoSpacing"/>
              <w:jc w:val="right"/>
              <w:rPr>
                <w:rFonts w:ascii="Times New Roman" w:hAnsi="Times New Roman" w:cs="Times New Roman"/>
                <w:sz w:val="24"/>
                <w:szCs w:val="24"/>
              </w:rPr>
            </w:pPr>
          </w:p>
        </w:tc>
        <w:tc>
          <w:tcPr>
            <w:tcW w:w="4884" w:type="dxa"/>
          </w:tcPr>
          <w:p w14:paraId="3BD34163" w14:textId="171C75B5" w:rsidR="00D10872" w:rsidRPr="003B22BF" w:rsidRDefault="00D10872" w:rsidP="00EF61F5">
            <w:pPr>
              <w:pStyle w:val="NoSpacing"/>
              <w:jc w:val="both"/>
              <w:rPr>
                <w:rFonts w:ascii="Times New Roman" w:hAnsi="Times New Roman" w:cs="Times New Roman"/>
                <w:color w:val="FF0000"/>
                <w:sz w:val="24"/>
                <w:szCs w:val="24"/>
              </w:rPr>
            </w:pPr>
            <w:r w:rsidRPr="003B22BF">
              <w:rPr>
                <w:rFonts w:ascii="Times New Roman" w:hAnsi="Times New Roman" w:cs="Times New Roman"/>
                <w:sz w:val="24"/>
                <w:szCs w:val="24"/>
              </w:rPr>
              <w:t>Funds were expended for supplies to implement activities for children and families. Additionally, funds were expended to provide supplies to management staff</w:t>
            </w:r>
          </w:p>
        </w:tc>
      </w:tr>
      <w:tr w:rsidR="00D10872" w:rsidRPr="003B22BF" w14:paraId="4FD9C750" w14:textId="77777777" w:rsidTr="00E958DE">
        <w:tc>
          <w:tcPr>
            <w:tcW w:w="1710" w:type="dxa"/>
          </w:tcPr>
          <w:p w14:paraId="00541DE6" w14:textId="77777777" w:rsidR="00D10872" w:rsidRPr="003B22BF" w:rsidRDefault="00D10872" w:rsidP="00D10872">
            <w:pPr>
              <w:pStyle w:val="NoSpacing"/>
              <w:rPr>
                <w:rFonts w:ascii="Times New Roman" w:hAnsi="Times New Roman" w:cs="Times New Roman"/>
                <w:sz w:val="24"/>
                <w:szCs w:val="24"/>
              </w:rPr>
            </w:pPr>
            <w:r w:rsidRPr="003B22BF">
              <w:rPr>
                <w:rFonts w:ascii="Times New Roman" w:hAnsi="Times New Roman" w:cs="Times New Roman"/>
                <w:sz w:val="24"/>
                <w:szCs w:val="24"/>
              </w:rPr>
              <w:t>Contractual</w:t>
            </w:r>
          </w:p>
        </w:tc>
        <w:tc>
          <w:tcPr>
            <w:tcW w:w="1465" w:type="dxa"/>
          </w:tcPr>
          <w:p w14:paraId="360BAE43" w14:textId="27BBFC6D" w:rsidR="00D10872" w:rsidRPr="003B22BF" w:rsidRDefault="00C6070E" w:rsidP="00D10872">
            <w:pPr>
              <w:pStyle w:val="NoSpacing"/>
              <w:jc w:val="right"/>
              <w:rPr>
                <w:rFonts w:ascii="Times New Roman" w:hAnsi="Times New Roman" w:cs="Times New Roman"/>
                <w:sz w:val="24"/>
                <w:szCs w:val="24"/>
              </w:rPr>
            </w:pPr>
            <w:r w:rsidRPr="003B22BF">
              <w:rPr>
                <w:rFonts w:ascii="Times New Roman" w:hAnsi="Times New Roman" w:cs="Times New Roman"/>
                <w:sz w:val="24"/>
                <w:szCs w:val="24"/>
              </w:rPr>
              <w:t>$131,787.34</w:t>
            </w:r>
          </w:p>
        </w:tc>
        <w:tc>
          <w:tcPr>
            <w:tcW w:w="1296" w:type="dxa"/>
          </w:tcPr>
          <w:p w14:paraId="79291289" w14:textId="77777777" w:rsidR="00D10872" w:rsidRPr="003B22BF" w:rsidRDefault="00D10872" w:rsidP="00D10872">
            <w:pPr>
              <w:pStyle w:val="NoSpacing"/>
              <w:jc w:val="right"/>
              <w:rPr>
                <w:rFonts w:ascii="Times New Roman" w:hAnsi="Times New Roman" w:cs="Times New Roman"/>
                <w:sz w:val="24"/>
                <w:szCs w:val="24"/>
              </w:rPr>
            </w:pPr>
          </w:p>
        </w:tc>
        <w:tc>
          <w:tcPr>
            <w:tcW w:w="4884" w:type="dxa"/>
          </w:tcPr>
          <w:p w14:paraId="37B903F6" w14:textId="39DC561B" w:rsidR="00D10872" w:rsidRPr="003B22BF" w:rsidRDefault="00D10872" w:rsidP="00EF61F5">
            <w:pPr>
              <w:pStyle w:val="NoSpacing"/>
              <w:jc w:val="both"/>
              <w:rPr>
                <w:rFonts w:ascii="Times New Roman" w:hAnsi="Times New Roman" w:cs="Times New Roman"/>
                <w:color w:val="FF0000"/>
                <w:sz w:val="24"/>
                <w:szCs w:val="24"/>
              </w:rPr>
            </w:pPr>
            <w:r w:rsidRPr="003B22BF">
              <w:rPr>
                <w:rFonts w:ascii="Times New Roman" w:hAnsi="Times New Roman" w:cs="Times New Roman"/>
                <w:sz w:val="24"/>
                <w:szCs w:val="24"/>
              </w:rPr>
              <w:t>The Consortium expended funds to cover the costs of the contractual services necessary to provided services to children and support the Training needs of the staff.</w:t>
            </w:r>
          </w:p>
        </w:tc>
      </w:tr>
      <w:tr w:rsidR="00EF61F5" w:rsidRPr="003B22BF" w14:paraId="24788452" w14:textId="77777777" w:rsidTr="00E958DE">
        <w:tc>
          <w:tcPr>
            <w:tcW w:w="1710" w:type="dxa"/>
            <w:vMerge w:val="restart"/>
          </w:tcPr>
          <w:p w14:paraId="4AB84DA4" w14:textId="03E85947" w:rsidR="00EF61F5" w:rsidRPr="003B22BF" w:rsidRDefault="00EF61F5" w:rsidP="00EF61F5">
            <w:pPr>
              <w:pStyle w:val="NoSpacing"/>
              <w:rPr>
                <w:rFonts w:ascii="Times New Roman" w:hAnsi="Times New Roman" w:cs="Times New Roman"/>
                <w:sz w:val="24"/>
                <w:szCs w:val="24"/>
              </w:rPr>
            </w:pPr>
            <w:r w:rsidRPr="003B22BF">
              <w:rPr>
                <w:rFonts w:ascii="Times New Roman" w:hAnsi="Times New Roman" w:cs="Times New Roman"/>
                <w:sz w:val="24"/>
                <w:szCs w:val="24"/>
              </w:rPr>
              <w:t>Other</w:t>
            </w:r>
          </w:p>
        </w:tc>
        <w:tc>
          <w:tcPr>
            <w:tcW w:w="1465" w:type="dxa"/>
            <w:vMerge w:val="restart"/>
          </w:tcPr>
          <w:p w14:paraId="1B876C90" w14:textId="76EAA0A5" w:rsidR="00EF61F5" w:rsidRPr="003B22BF" w:rsidRDefault="00C6070E" w:rsidP="00EF61F5">
            <w:pPr>
              <w:pStyle w:val="NoSpacing"/>
              <w:jc w:val="right"/>
              <w:rPr>
                <w:rFonts w:ascii="Times New Roman" w:hAnsi="Times New Roman" w:cs="Times New Roman"/>
                <w:sz w:val="24"/>
                <w:szCs w:val="24"/>
              </w:rPr>
            </w:pPr>
            <w:r w:rsidRPr="003B22BF">
              <w:rPr>
                <w:rFonts w:ascii="Times New Roman" w:hAnsi="Times New Roman" w:cs="Times New Roman"/>
                <w:sz w:val="24"/>
                <w:szCs w:val="24"/>
              </w:rPr>
              <w:t>$54,601.23</w:t>
            </w:r>
          </w:p>
        </w:tc>
        <w:tc>
          <w:tcPr>
            <w:tcW w:w="1296" w:type="dxa"/>
            <w:vMerge w:val="restart"/>
          </w:tcPr>
          <w:p w14:paraId="355C9DF0" w14:textId="4D9D533B" w:rsidR="00EF61F5" w:rsidRPr="003B22BF" w:rsidRDefault="00EF61F5" w:rsidP="00EF61F5">
            <w:pPr>
              <w:pStyle w:val="NoSpacing"/>
              <w:jc w:val="right"/>
              <w:rPr>
                <w:rFonts w:ascii="Times New Roman" w:hAnsi="Times New Roman" w:cs="Times New Roman"/>
                <w:sz w:val="24"/>
                <w:szCs w:val="24"/>
              </w:rPr>
            </w:pPr>
            <w:r w:rsidRPr="003B22BF">
              <w:rPr>
                <w:rFonts w:ascii="Times New Roman" w:hAnsi="Times New Roman" w:cs="Times New Roman"/>
                <w:sz w:val="24"/>
                <w:szCs w:val="24"/>
              </w:rPr>
              <w:t>$23,178.74</w:t>
            </w:r>
          </w:p>
        </w:tc>
        <w:tc>
          <w:tcPr>
            <w:tcW w:w="4884" w:type="dxa"/>
          </w:tcPr>
          <w:p w14:paraId="3D23E0EC" w14:textId="207462DB" w:rsidR="00EF61F5" w:rsidRPr="003B22BF" w:rsidRDefault="00EF61F5" w:rsidP="00EF61F5">
            <w:pPr>
              <w:pStyle w:val="NoSpacing"/>
              <w:jc w:val="both"/>
              <w:rPr>
                <w:rFonts w:ascii="Times New Roman" w:hAnsi="Times New Roman" w:cs="Times New Roman"/>
                <w:color w:val="FF0000"/>
                <w:sz w:val="24"/>
                <w:szCs w:val="24"/>
              </w:rPr>
            </w:pPr>
            <w:r w:rsidRPr="003B22BF">
              <w:rPr>
                <w:rFonts w:ascii="Times New Roman" w:hAnsi="Times New Roman" w:cs="Times New Roman"/>
                <w:sz w:val="24"/>
                <w:szCs w:val="24"/>
              </w:rPr>
              <w:t>COP: Funds were expended to cover the costs of the operations of the facilities, local staff travel, publications and other costs</w:t>
            </w:r>
          </w:p>
        </w:tc>
      </w:tr>
      <w:tr w:rsidR="00EF61F5" w:rsidRPr="003B22BF" w14:paraId="43FB2692" w14:textId="77777777" w:rsidTr="00E958DE">
        <w:tc>
          <w:tcPr>
            <w:tcW w:w="1710" w:type="dxa"/>
            <w:vMerge/>
          </w:tcPr>
          <w:p w14:paraId="70C024D2" w14:textId="279E6DD5" w:rsidR="00EF61F5" w:rsidRPr="003B22BF" w:rsidRDefault="00EF61F5" w:rsidP="00EF61F5">
            <w:pPr>
              <w:pStyle w:val="NoSpacing"/>
              <w:rPr>
                <w:rFonts w:ascii="Times New Roman" w:hAnsi="Times New Roman" w:cs="Times New Roman"/>
                <w:sz w:val="24"/>
                <w:szCs w:val="24"/>
              </w:rPr>
            </w:pPr>
          </w:p>
        </w:tc>
        <w:tc>
          <w:tcPr>
            <w:tcW w:w="1465" w:type="dxa"/>
            <w:vMerge/>
          </w:tcPr>
          <w:p w14:paraId="1651878D" w14:textId="1B089B14" w:rsidR="00EF61F5" w:rsidRPr="003B22BF" w:rsidRDefault="00EF61F5" w:rsidP="00EF61F5">
            <w:pPr>
              <w:pStyle w:val="NoSpacing"/>
              <w:jc w:val="right"/>
              <w:rPr>
                <w:rFonts w:ascii="Times New Roman" w:hAnsi="Times New Roman" w:cs="Times New Roman"/>
                <w:sz w:val="24"/>
                <w:szCs w:val="24"/>
              </w:rPr>
            </w:pPr>
          </w:p>
        </w:tc>
        <w:tc>
          <w:tcPr>
            <w:tcW w:w="1296" w:type="dxa"/>
            <w:vMerge/>
          </w:tcPr>
          <w:p w14:paraId="50C9D80E" w14:textId="6A7E13FA" w:rsidR="00EF61F5" w:rsidRPr="003B22BF" w:rsidRDefault="00EF61F5" w:rsidP="00EF61F5">
            <w:pPr>
              <w:pStyle w:val="NoSpacing"/>
              <w:jc w:val="right"/>
              <w:rPr>
                <w:rFonts w:ascii="Times New Roman" w:hAnsi="Times New Roman" w:cs="Times New Roman"/>
                <w:sz w:val="24"/>
                <w:szCs w:val="24"/>
              </w:rPr>
            </w:pPr>
          </w:p>
        </w:tc>
        <w:tc>
          <w:tcPr>
            <w:tcW w:w="4884" w:type="dxa"/>
          </w:tcPr>
          <w:p w14:paraId="6A7274E3" w14:textId="2C012EFF" w:rsidR="00EF61F5" w:rsidRPr="003B22BF" w:rsidRDefault="00EF61F5" w:rsidP="00EF61F5">
            <w:pPr>
              <w:pStyle w:val="NoSpacing"/>
              <w:jc w:val="both"/>
              <w:rPr>
                <w:rFonts w:ascii="Times New Roman" w:hAnsi="Times New Roman" w:cs="Times New Roman"/>
                <w:color w:val="FF0000"/>
                <w:sz w:val="24"/>
                <w:szCs w:val="24"/>
              </w:rPr>
            </w:pPr>
            <w:r w:rsidRPr="003B22BF">
              <w:rPr>
                <w:rFonts w:ascii="Times New Roman" w:hAnsi="Times New Roman" w:cs="Times New Roman"/>
                <w:sz w:val="24"/>
                <w:szCs w:val="24"/>
              </w:rPr>
              <w:t xml:space="preserve">TTA: The agency expended funds to cover the training and professional development costs of the staff, including child care provider, CDA’s for teachers, governing body and policy council. </w:t>
            </w:r>
          </w:p>
        </w:tc>
      </w:tr>
      <w:tr w:rsidR="00002529" w:rsidRPr="003B22BF" w14:paraId="62C8DDEE" w14:textId="77777777" w:rsidTr="00E958DE">
        <w:tc>
          <w:tcPr>
            <w:tcW w:w="1710" w:type="dxa"/>
          </w:tcPr>
          <w:p w14:paraId="15037D6B" w14:textId="2CCF9554" w:rsidR="00002529" w:rsidRPr="003B22BF" w:rsidRDefault="00EF61F5" w:rsidP="00002529">
            <w:pPr>
              <w:pStyle w:val="NoSpacing"/>
              <w:rPr>
                <w:rFonts w:ascii="Times New Roman" w:hAnsi="Times New Roman" w:cs="Times New Roman"/>
                <w:b/>
                <w:sz w:val="24"/>
                <w:szCs w:val="24"/>
              </w:rPr>
            </w:pPr>
            <w:r w:rsidRPr="003B22BF">
              <w:rPr>
                <w:rFonts w:ascii="Times New Roman" w:hAnsi="Times New Roman" w:cs="Times New Roman"/>
                <w:b/>
                <w:sz w:val="24"/>
                <w:szCs w:val="24"/>
              </w:rPr>
              <w:t>TOTAL</w:t>
            </w:r>
          </w:p>
        </w:tc>
        <w:tc>
          <w:tcPr>
            <w:tcW w:w="1465" w:type="dxa"/>
          </w:tcPr>
          <w:p w14:paraId="41EF2532" w14:textId="28D46C7F" w:rsidR="00002529" w:rsidRPr="003B22BF" w:rsidRDefault="00C6070E" w:rsidP="00D10872">
            <w:pPr>
              <w:pStyle w:val="NoSpacing"/>
              <w:jc w:val="right"/>
              <w:rPr>
                <w:rFonts w:ascii="Times New Roman" w:hAnsi="Times New Roman" w:cs="Times New Roman"/>
                <w:b/>
                <w:sz w:val="24"/>
                <w:szCs w:val="24"/>
              </w:rPr>
            </w:pPr>
            <w:r w:rsidRPr="003B22BF">
              <w:rPr>
                <w:rFonts w:ascii="Times New Roman" w:hAnsi="Times New Roman" w:cs="Times New Roman"/>
                <w:b/>
                <w:sz w:val="24"/>
                <w:szCs w:val="24"/>
              </w:rPr>
              <w:t>$1,269,783.00</w:t>
            </w:r>
          </w:p>
        </w:tc>
        <w:tc>
          <w:tcPr>
            <w:tcW w:w="1296" w:type="dxa"/>
          </w:tcPr>
          <w:p w14:paraId="0E72D944" w14:textId="739F9ED5" w:rsidR="00002529" w:rsidRPr="003B22BF" w:rsidRDefault="00EF61F5" w:rsidP="00D10872">
            <w:pPr>
              <w:pStyle w:val="NoSpacing"/>
              <w:jc w:val="right"/>
              <w:rPr>
                <w:rFonts w:ascii="Times New Roman" w:hAnsi="Times New Roman" w:cs="Times New Roman"/>
                <w:b/>
                <w:sz w:val="24"/>
                <w:szCs w:val="24"/>
              </w:rPr>
            </w:pPr>
            <w:r w:rsidRPr="003B22BF">
              <w:rPr>
                <w:rFonts w:ascii="Times New Roman" w:hAnsi="Times New Roman" w:cs="Times New Roman"/>
                <w:b/>
                <w:sz w:val="24"/>
                <w:szCs w:val="24"/>
              </w:rPr>
              <w:t>$27,530.00</w:t>
            </w:r>
          </w:p>
        </w:tc>
        <w:tc>
          <w:tcPr>
            <w:tcW w:w="4884" w:type="dxa"/>
          </w:tcPr>
          <w:p w14:paraId="6705C0F8" w14:textId="6347FF3C" w:rsidR="00002529" w:rsidRPr="003B22BF" w:rsidRDefault="00D10872" w:rsidP="00002529">
            <w:pPr>
              <w:pStyle w:val="NoSpacing"/>
              <w:rPr>
                <w:rFonts w:ascii="Times New Roman" w:hAnsi="Times New Roman" w:cs="Times New Roman"/>
                <w:b/>
                <w:color w:val="FF0000"/>
                <w:sz w:val="24"/>
                <w:szCs w:val="24"/>
              </w:rPr>
            </w:pPr>
            <w:r w:rsidRPr="003B22BF">
              <w:rPr>
                <w:rFonts w:ascii="Times New Roman" w:hAnsi="Times New Roman" w:cs="Times New Roman"/>
                <w:b/>
                <w:sz w:val="24"/>
                <w:szCs w:val="24"/>
              </w:rPr>
              <w:t xml:space="preserve">Total COP and T/TA: </w:t>
            </w:r>
            <w:r w:rsidR="00C6070E" w:rsidRPr="003B22BF">
              <w:rPr>
                <w:rFonts w:ascii="Times New Roman" w:hAnsi="Times New Roman" w:cs="Times New Roman"/>
                <w:b/>
                <w:sz w:val="24"/>
                <w:szCs w:val="24"/>
              </w:rPr>
              <w:t>$1,297,313.00</w:t>
            </w:r>
          </w:p>
        </w:tc>
      </w:tr>
    </w:tbl>
    <w:p w14:paraId="72225535" w14:textId="7EC294E4" w:rsidR="00E958DE" w:rsidRPr="003B22BF" w:rsidRDefault="00E958DE" w:rsidP="00E958DE">
      <w:pPr>
        <w:spacing w:before="120"/>
        <w:rPr>
          <w:sz w:val="24"/>
          <w:szCs w:val="24"/>
        </w:rPr>
      </w:pPr>
      <w:r w:rsidRPr="003B22BF">
        <w:rPr>
          <w:b/>
          <w:bCs/>
          <w:sz w:val="24"/>
          <w:szCs w:val="24"/>
        </w:rPr>
        <w:t>NOTE:</w:t>
      </w:r>
      <w:r w:rsidRPr="003B22BF">
        <w:rPr>
          <w:sz w:val="24"/>
          <w:szCs w:val="24"/>
        </w:rPr>
        <w:t xml:space="preserve"> Elkhart &amp; St. Joseph Counties “The Consortium” secured approximately 22% of the required Match ($71,046.89) for the Expenditures of the Early Head Start Funds. ESJC requested and received a waiver for the balance of the match for the fiscal year.</w:t>
      </w:r>
    </w:p>
    <w:p w14:paraId="323B1789" w14:textId="77777777" w:rsidR="008E6602" w:rsidRDefault="008E6602" w:rsidP="00597FE1">
      <w:pPr>
        <w:pStyle w:val="NoSpacing"/>
        <w:rPr>
          <w:rFonts w:ascii="Times New Roman" w:hAnsi="Times New Roman" w:cs="Times New Roman"/>
          <w:b/>
          <w:bCs/>
          <w:sz w:val="24"/>
          <w:szCs w:val="24"/>
        </w:rPr>
      </w:pPr>
    </w:p>
    <w:p w14:paraId="23276890" w14:textId="77777777" w:rsidR="008E6602" w:rsidRDefault="008E6602" w:rsidP="00597FE1">
      <w:pPr>
        <w:pStyle w:val="NoSpacing"/>
        <w:rPr>
          <w:rFonts w:ascii="Times New Roman" w:hAnsi="Times New Roman" w:cs="Times New Roman"/>
          <w:b/>
          <w:bCs/>
          <w:sz w:val="24"/>
          <w:szCs w:val="24"/>
        </w:rPr>
      </w:pPr>
    </w:p>
    <w:p w14:paraId="599C0AA1" w14:textId="77777777" w:rsidR="008E6602" w:rsidRDefault="008E6602" w:rsidP="00597FE1">
      <w:pPr>
        <w:pStyle w:val="NoSpacing"/>
        <w:rPr>
          <w:rFonts w:ascii="Times New Roman" w:hAnsi="Times New Roman" w:cs="Times New Roman"/>
          <w:b/>
          <w:bCs/>
          <w:sz w:val="24"/>
          <w:szCs w:val="24"/>
        </w:rPr>
      </w:pPr>
    </w:p>
    <w:p w14:paraId="78E07BD1" w14:textId="399E188C" w:rsidR="008E6602" w:rsidRDefault="008E6602" w:rsidP="00597FE1">
      <w:pPr>
        <w:pStyle w:val="NoSpacing"/>
        <w:rPr>
          <w:rFonts w:ascii="Times New Roman" w:hAnsi="Times New Roman" w:cs="Times New Roman"/>
          <w:b/>
          <w:bCs/>
          <w:sz w:val="24"/>
          <w:szCs w:val="24"/>
        </w:rPr>
      </w:pPr>
    </w:p>
    <w:p w14:paraId="012089B5" w14:textId="77777777" w:rsidR="00915667" w:rsidRDefault="00915667" w:rsidP="00597FE1">
      <w:pPr>
        <w:pStyle w:val="NoSpacing"/>
        <w:rPr>
          <w:rFonts w:ascii="Times New Roman" w:hAnsi="Times New Roman" w:cs="Times New Roman"/>
          <w:b/>
          <w:bCs/>
          <w:sz w:val="24"/>
          <w:szCs w:val="24"/>
        </w:rPr>
      </w:pPr>
    </w:p>
    <w:p w14:paraId="72876D6D" w14:textId="77777777" w:rsidR="008E6602" w:rsidRDefault="008E6602" w:rsidP="00597FE1">
      <w:pPr>
        <w:pStyle w:val="NoSpacing"/>
        <w:rPr>
          <w:rFonts w:ascii="Times New Roman" w:hAnsi="Times New Roman" w:cs="Times New Roman"/>
          <w:b/>
          <w:bCs/>
          <w:sz w:val="24"/>
          <w:szCs w:val="24"/>
        </w:rPr>
      </w:pPr>
    </w:p>
    <w:p w14:paraId="06DDC73A" w14:textId="77777777" w:rsidR="008E6602" w:rsidRDefault="008E6602" w:rsidP="00597FE1">
      <w:pPr>
        <w:pStyle w:val="NoSpacing"/>
        <w:rPr>
          <w:rFonts w:ascii="Times New Roman" w:hAnsi="Times New Roman" w:cs="Times New Roman"/>
          <w:b/>
          <w:bCs/>
          <w:sz w:val="24"/>
          <w:szCs w:val="24"/>
        </w:rPr>
      </w:pPr>
    </w:p>
    <w:p w14:paraId="1B85B075" w14:textId="0530A37D" w:rsidR="00597FE1" w:rsidRPr="008E6602" w:rsidRDefault="00597FE1" w:rsidP="00597FE1">
      <w:pPr>
        <w:pStyle w:val="NoSpacing"/>
        <w:rPr>
          <w:rFonts w:ascii="Times New Roman" w:hAnsi="Times New Roman" w:cs="Times New Roman"/>
          <w:b/>
          <w:bCs/>
          <w:sz w:val="24"/>
          <w:szCs w:val="24"/>
        </w:rPr>
      </w:pPr>
      <w:r w:rsidRPr="008E6602">
        <w:rPr>
          <w:rFonts w:ascii="Times New Roman" w:hAnsi="Times New Roman" w:cs="Times New Roman"/>
          <w:b/>
          <w:bCs/>
          <w:sz w:val="24"/>
          <w:szCs w:val="24"/>
        </w:rPr>
        <w:lastRenderedPageBreak/>
        <w:t>COVID-19 Early Head Start Expenditures</w:t>
      </w:r>
    </w:p>
    <w:tbl>
      <w:tblPr>
        <w:tblStyle w:val="TableGrid"/>
        <w:tblW w:w="9360" w:type="dxa"/>
        <w:tblInd w:w="-5" w:type="dxa"/>
        <w:tblLook w:val="04A0" w:firstRow="1" w:lastRow="0" w:firstColumn="1" w:lastColumn="0" w:noHBand="0" w:noVBand="1"/>
      </w:tblPr>
      <w:tblGrid>
        <w:gridCol w:w="1817"/>
        <w:gridCol w:w="1474"/>
        <w:gridCol w:w="6069"/>
      </w:tblGrid>
      <w:tr w:rsidR="00597FE1" w:rsidRPr="003B22BF" w14:paraId="68941EC3" w14:textId="77777777" w:rsidTr="00405720">
        <w:tc>
          <w:tcPr>
            <w:tcW w:w="1817" w:type="dxa"/>
          </w:tcPr>
          <w:p w14:paraId="72CF2BC1" w14:textId="77777777" w:rsidR="00597FE1" w:rsidRPr="003B22BF" w:rsidRDefault="00597FE1" w:rsidP="00405720">
            <w:pPr>
              <w:pStyle w:val="NoSpacing"/>
              <w:jc w:val="center"/>
              <w:rPr>
                <w:rFonts w:ascii="Times New Roman" w:hAnsi="Times New Roman" w:cs="Times New Roman"/>
                <w:b/>
                <w:bCs/>
                <w:sz w:val="24"/>
                <w:szCs w:val="24"/>
              </w:rPr>
            </w:pPr>
            <w:r w:rsidRPr="003B22BF">
              <w:rPr>
                <w:rFonts w:ascii="Times New Roman" w:hAnsi="Times New Roman" w:cs="Times New Roman"/>
                <w:b/>
                <w:bCs/>
                <w:sz w:val="24"/>
                <w:szCs w:val="24"/>
              </w:rPr>
              <w:t>BUDGET CATEGORIES</w:t>
            </w:r>
          </w:p>
        </w:tc>
        <w:tc>
          <w:tcPr>
            <w:tcW w:w="1474" w:type="dxa"/>
          </w:tcPr>
          <w:p w14:paraId="10CE6E3F" w14:textId="77777777" w:rsidR="00597FE1" w:rsidRPr="003B22BF" w:rsidRDefault="00597FE1" w:rsidP="00405720">
            <w:pPr>
              <w:pStyle w:val="NoSpacing"/>
              <w:jc w:val="center"/>
              <w:rPr>
                <w:rFonts w:ascii="Times New Roman" w:hAnsi="Times New Roman" w:cs="Times New Roman"/>
                <w:b/>
                <w:bCs/>
                <w:sz w:val="24"/>
                <w:szCs w:val="24"/>
              </w:rPr>
            </w:pPr>
            <w:r w:rsidRPr="003B22BF">
              <w:rPr>
                <w:rFonts w:ascii="Times New Roman" w:hAnsi="Times New Roman" w:cs="Times New Roman"/>
                <w:b/>
                <w:bCs/>
                <w:sz w:val="24"/>
                <w:szCs w:val="24"/>
              </w:rPr>
              <w:t>COVID-19</w:t>
            </w:r>
          </w:p>
        </w:tc>
        <w:tc>
          <w:tcPr>
            <w:tcW w:w="6069" w:type="dxa"/>
          </w:tcPr>
          <w:p w14:paraId="5A68265A" w14:textId="77777777" w:rsidR="00597FE1" w:rsidRPr="003B22BF" w:rsidRDefault="00597FE1" w:rsidP="00405720">
            <w:pPr>
              <w:pStyle w:val="NoSpacing"/>
              <w:jc w:val="center"/>
              <w:rPr>
                <w:rFonts w:ascii="Times New Roman" w:hAnsi="Times New Roman" w:cs="Times New Roman"/>
                <w:b/>
                <w:bCs/>
                <w:sz w:val="24"/>
                <w:szCs w:val="24"/>
              </w:rPr>
            </w:pPr>
            <w:r w:rsidRPr="003B22BF">
              <w:rPr>
                <w:rFonts w:ascii="Times New Roman" w:hAnsi="Times New Roman" w:cs="Times New Roman"/>
                <w:b/>
                <w:bCs/>
                <w:sz w:val="24"/>
                <w:szCs w:val="24"/>
              </w:rPr>
              <w:t>EXPLANATION</w:t>
            </w:r>
          </w:p>
        </w:tc>
      </w:tr>
      <w:tr w:rsidR="00597FE1" w:rsidRPr="003B22BF" w14:paraId="4B387A22" w14:textId="77777777" w:rsidTr="00405720">
        <w:tc>
          <w:tcPr>
            <w:tcW w:w="1817" w:type="dxa"/>
          </w:tcPr>
          <w:p w14:paraId="156D1767" w14:textId="77777777" w:rsidR="00597FE1" w:rsidRPr="003B22BF" w:rsidRDefault="00597FE1" w:rsidP="00405720">
            <w:pPr>
              <w:pStyle w:val="NoSpacing"/>
              <w:rPr>
                <w:rFonts w:ascii="Times New Roman" w:hAnsi="Times New Roman" w:cs="Times New Roman"/>
                <w:sz w:val="24"/>
                <w:szCs w:val="24"/>
              </w:rPr>
            </w:pPr>
            <w:r w:rsidRPr="003B22BF">
              <w:rPr>
                <w:rFonts w:ascii="Times New Roman" w:hAnsi="Times New Roman" w:cs="Times New Roman"/>
                <w:sz w:val="24"/>
                <w:szCs w:val="24"/>
              </w:rPr>
              <w:t xml:space="preserve">Equipment </w:t>
            </w:r>
          </w:p>
        </w:tc>
        <w:tc>
          <w:tcPr>
            <w:tcW w:w="1474" w:type="dxa"/>
          </w:tcPr>
          <w:p w14:paraId="152787DD" w14:textId="2C11887C" w:rsidR="00597FE1" w:rsidRPr="003B22BF" w:rsidRDefault="00597FE1" w:rsidP="00405720">
            <w:pPr>
              <w:pStyle w:val="NoSpacing"/>
              <w:jc w:val="right"/>
              <w:rPr>
                <w:rFonts w:ascii="Times New Roman" w:hAnsi="Times New Roman" w:cs="Times New Roman"/>
                <w:sz w:val="24"/>
                <w:szCs w:val="24"/>
              </w:rPr>
            </w:pPr>
            <w:r w:rsidRPr="003B22BF">
              <w:rPr>
                <w:rFonts w:ascii="Times New Roman" w:hAnsi="Times New Roman" w:cs="Times New Roman"/>
                <w:sz w:val="24"/>
                <w:szCs w:val="24"/>
              </w:rPr>
              <w:t>$4,770.93</w:t>
            </w:r>
          </w:p>
        </w:tc>
        <w:tc>
          <w:tcPr>
            <w:tcW w:w="6069" w:type="dxa"/>
          </w:tcPr>
          <w:p w14:paraId="2893DAAA" w14:textId="77777777" w:rsidR="00597FE1" w:rsidRPr="003B22BF" w:rsidRDefault="00597FE1" w:rsidP="00405720">
            <w:pPr>
              <w:pStyle w:val="NoSpacing"/>
              <w:jc w:val="both"/>
              <w:rPr>
                <w:rFonts w:ascii="Times New Roman" w:hAnsi="Times New Roman" w:cs="Times New Roman"/>
                <w:sz w:val="24"/>
                <w:szCs w:val="24"/>
              </w:rPr>
            </w:pPr>
            <w:r w:rsidRPr="003B22BF">
              <w:rPr>
                <w:rFonts w:ascii="Times New Roman" w:hAnsi="Times New Roman" w:cs="Times New Roman"/>
                <w:sz w:val="24"/>
                <w:szCs w:val="24"/>
              </w:rPr>
              <w:t>The funds were expended to cover the costs purchasing vehicles to respond to the COVID-19 pandemic.</w:t>
            </w:r>
          </w:p>
        </w:tc>
      </w:tr>
      <w:tr w:rsidR="00597FE1" w:rsidRPr="003B22BF" w14:paraId="28B93827" w14:textId="77777777" w:rsidTr="00405720">
        <w:tc>
          <w:tcPr>
            <w:tcW w:w="1817" w:type="dxa"/>
          </w:tcPr>
          <w:p w14:paraId="50B2440A" w14:textId="77777777" w:rsidR="00597FE1" w:rsidRPr="003B22BF" w:rsidRDefault="00597FE1" w:rsidP="00405720">
            <w:pPr>
              <w:pStyle w:val="NoSpacing"/>
              <w:rPr>
                <w:rFonts w:ascii="Times New Roman" w:hAnsi="Times New Roman" w:cs="Times New Roman"/>
                <w:sz w:val="24"/>
                <w:szCs w:val="24"/>
              </w:rPr>
            </w:pPr>
            <w:r w:rsidRPr="003B22BF">
              <w:rPr>
                <w:rFonts w:ascii="Times New Roman" w:hAnsi="Times New Roman" w:cs="Times New Roman"/>
                <w:sz w:val="24"/>
                <w:szCs w:val="24"/>
              </w:rPr>
              <w:t>Supplies</w:t>
            </w:r>
          </w:p>
        </w:tc>
        <w:tc>
          <w:tcPr>
            <w:tcW w:w="1474" w:type="dxa"/>
          </w:tcPr>
          <w:p w14:paraId="61E91DBB" w14:textId="59560A6E" w:rsidR="00597FE1" w:rsidRPr="003B22BF" w:rsidRDefault="00597FE1" w:rsidP="00405720">
            <w:pPr>
              <w:pStyle w:val="NoSpacing"/>
              <w:jc w:val="right"/>
              <w:rPr>
                <w:rFonts w:ascii="Times New Roman" w:hAnsi="Times New Roman" w:cs="Times New Roman"/>
                <w:sz w:val="24"/>
                <w:szCs w:val="24"/>
              </w:rPr>
            </w:pPr>
            <w:r w:rsidRPr="003B22BF">
              <w:rPr>
                <w:rFonts w:ascii="Times New Roman" w:hAnsi="Times New Roman" w:cs="Times New Roman"/>
                <w:sz w:val="24"/>
                <w:szCs w:val="24"/>
              </w:rPr>
              <w:t>$3,375.07</w:t>
            </w:r>
          </w:p>
        </w:tc>
        <w:tc>
          <w:tcPr>
            <w:tcW w:w="6069" w:type="dxa"/>
          </w:tcPr>
          <w:p w14:paraId="47267091" w14:textId="77777777" w:rsidR="00597FE1" w:rsidRPr="003B22BF" w:rsidRDefault="00597FE1" w:rsidP="00405720">
            <w:pPr>
              <w:pStyle w:val="NoSpacing"/>
              <w:jc w:val="both"/>
              <w:rPr>
                <w:rFonts w:ascii="Times New Roman" w:hAnsi="Times New Roman" w:cs="Times New Roman"/>
                <w:sz w:val="24"/>
                <w:szCs w:val="24"/>
              </w:rPr>
            </w:pPr>
            <w:r w:rsidRPr="003B22BF">
              <w:rPr>
                <w:rFonts w:ascii="Times New Roman" w:hAnsi="Times New Roman" w:cs="Times New Roman"/>
                <w:sz w:val="24"/>
                <w:szCs w:val="24"/>
              </w:rPr>
              <w:t>Funds were expended for supplies to implement activities for children and families in the provision of services during the COVID-19 pandemic. Additionally, funds were expended to provide supplies to management staff</w:t>
            </w:r>
          </w:p>
        </w:tc>
      </w:tr>
      <w:tr w:rsidR="00597FE1" w:rsidRPr="003B22BF" w14:paraId="56FB8A94" w14:textId="77777777" w:rsidTr="00405720">
        <w:tc>
          <w:tcPr>
            <w:tcW w:w="1817" w:type="dxa"/>
          </w:tcPr>
          <w:p w14:paraId="64AC02F6" w14:textId="77777777" w:rsidR="00597FE1" w:rsidRPr="003B22BF" w:rsidRDefault="00597FE1" w:rsidP="00405720">
            <w:pPr>
              <w:pStyle w:val="NoSpacing"/>
              <w:rPr>
                <w:rFonts w:ascii="Times New Roman" w:hAnsi="Times New Roman" w:cs="Times New Roman"/>
                <w:sz w:val="24"/>
                <w:szCs w:val="24"/>
              </w:rPr>
            </w:pPr>
            <w:r w:rsidRPr="003B22BF">
              <w:rPr>
                <w:rFonts w:ascii="Times New Roman" w:hAnsi="Times New Roman" w:cs="Times New Roman"/>
                <w:sz w:val="24"/>
                <w:szCs w:val="24"/>
              </w:rPr>
              <w:t>Contractual</w:t>
            </w:r>
          </w:p>
        </w:tc>
        <w:tc>
          <w:tcPr>
            <w:tcW w:w="1474" w:type="dxa"/>
          </w:tcPr>
          <w:p w14:paraId="35FA8C8E" w14:textId="5EB1C5ED" w:rsidR="00597FE1" w:rsidRPr="003B22BF" w:rsidRDefault="00597FE1" w:rsidP="00405720">
            <w:pPr>
              <w:pStyle w:val="NoSpacing"/>
              <w:jc w:val="right"/>
              <w:rPr>
                <w:rFonts w:ascii="Times New Roman" w:hAnsi="Times New Roman" w:cs="Times New Roman"/>
                <w:sz w:val="24"/>
                <w:szCs w:val="24"/>
              </w:rPr>
            </w:pPr>
            <w:r w:rsidRPr="003B22BF">
              <w:rPr>
                <w:rFonts w:ascii="Times New Roman" w:hAnsi="Times New Roman" w:cs="Times New Roman"/>
                <w:sz w:val="24"/>
                <w:szCs w:val="24"/>
              </w:rPr>
              <w:t>$389.25</w:t>
            </w:r>
          </w:p>
        </w:tc>
        <w:tc>
          <w:tcPr>
            <w:tcW w:w="6069" w:type="dxa"/>
          </w:tcPr>
          <w:p w14:paraId="67EF00B8" w14:textId="77777777" w:rsidR="00597FE1" w:rsidRPr="003B22BF" w:rsidRDefault="00597FE1" w:rsidP="00405720">
            <w:pPr>
              <w:pStyle w:val="NoSpacing"/>
              <w:jc w:val="both"/>
              <w:rPr>
                <w:rFonts w:ascii="Times New Roman" w:hAnsi="Times New Roman" w:cs="Times New Roman"/>
                <w:sz w:val="24"/>
                <w:szCs w:val="24"/>
              </w:rPr>
            </w:pPr>
            <w:r w:rsidRPr="003B22BF">
              <w:rPr>
                <w:rFonts w:ascii="Times New Roman" w:hAnsi="Times New Roman" w:cs="Times New Roman"/>
                <w:sz w:val="24"/>
                <w:szCs w:val="24"/>
              </w:rPr>
              <w:t>The Consortium expended funds to cover the costs of the contractual services necessary to provided services to children and support the Training needs of the staff as part of its response to the COVID-19 pandemic.</w:t>
            </w:r>
          </w:p>
        </w:tc>
      </w:tr>
      <w:tr w:rsidR="00597FE1" w:rsidRPr="003B22BF" w14:paraId="76621ECC" w14:textId="77777777" w:rsidTr="00405720">
        <w:trPr>
          <w:trHeight w:val="539"/>
        </w:trPr>
        <w:tc>
          <w:tcPr>
            <w:tcW w:w="1817" w:type="dxa"/>
          </w:tcPr>
          <w:p w14:paraId="0B0033A6" w14:textId="77777777" w:rsidR="00597FE1" w:rsidRPr="003B22BF" w:rsidRDefault="00597FE1" w:rsidP="00405720">
            <w:pPr>
              <w:pStyle w:val="NoSpacing"/>
              <w:rPr>
                <w:rFonts w:ascii="Times New Roman" w:hAnsi="Times New Roman" w:cs="Times New Roman"/>
                <w:sz w:val="24"/>
                <w:szCs w:val="24"/>
              </w:rPr>
            </w:pPr>
            <w:r w:rsidRPr="003B22BF">
              <w:rPr>
                <w:rFonts w:ascii="Times New Roman" w:hAnsi="Times New Roman" w:cs="Times New Roman"/>
                <w:sz w:val="24"/>
                <w:szCs w:val="24"/>
              </w:rPr>
              <w:t>Other</w:t>
            </w:r>
          </w:p>
        </w:tc>
        <w:tc>
          <w:tcPr>
            <w:tcW w:w="1474" w:type="dxa"/>
          </w:tcPr>
          <w:p w14:paraId="21CA1FA7" w14:textId="7EF50590" w:rsidR="00597FE1" w:rsidRPr="003B22BF" w:rsidRDefault="00597FE1" w:rsidP="00405720">
            <w:pPr>
              <w:pStyle w:val="NoSpacing"/>
              <w:jc w:val="right"/>
              <w:rPr>
                <w:rFonts w:ascii="Times New Roman" w:hAnsi="Times New Roman" w:cs="Times New Roman"/>
                <w:sz w:val="24"/>
                <w:szCs w:val="24"/>
              </w:rPr>
            </w:pPr>
            <w:r w:rsidRPr="003B22BF">
              <w:rPr>
                <w:rFonts w:ascii="Times New Roman" w:hAnsi="Times New Roman" w:cs="Times New Roman"/>
                <w:sz w:val="24"/>
                <w:szCs w:val="24"/>
              </w:rPr>
              <w:t>$626.66</w:t>
            </w:r>
          </w:p>
        </w:tc>
        <w:tc>
          <w:tcPr>
            <w:tcW w:w="6069" w:type="dxa"/>
          </w:tcPr>
          <w:p w14:paraId="622D13EC" w14:textId="77777777" w:rsidR="00597FE1" w:rsidRPr="003B22BF" w:rsidRDefault="00597FE1" w:rsidP="00405720">
            <w:pPr>
              <w:pStyle w:val="NoSpacing"/>
              <w:jc w:val="both"/>
              <w:rPr>
                <w:rFonts w:ascii="Times New Roman" w:hAnsi="Times New Roman" w:cs="Times New Roman"/>
                <w:sz w:val="24"/>
                <w:szCs w:val="24"/>
              </w:rPr>
            </w:pPr>
            <w:r w:rsidRPr="003B22BF">
              <w:rPr>
                <w:rFonts w:ascii="Times New Roman" w:hAnsi="Times New Roman" w:cs="Times New Roman"/>
                <w:sz w:val="24"/>
                <w:szCs w:val="24"/>
              </w:rPr>
              <w:t xml:space="preserve">COP: Funds were expended to cover the costs of the operations of the facilities, local staff travel, publications and other costs in the provision of services during the COVID-19 pandemic. </w:t>
            </w:r>
          </w:p>
        </w:tc>
      </w:tr>
      <w:tr w:rsidR="00597FE1" w:rsidRPr="003B22BF" w14:paraId="26C559B6" w14:textId="77777777" w:rsidTr="00405720">
        <w:tc>
          <w:tcPr>
            <w:tcW w:w="1817" w:type="dxa"/>
          </w:tcPr>
          <w:p w14:paraId="2D445EB0" w14:textId="77777777" w:rsidR="00597FE1" w:rsidRPr="003B22BF" w:rsidRDefault="00597FE1" w:rsidP="00405720">
            <w:pPr>
              <w:pStyle w:val="NoSpacing"/>
              <w:rPr>
                <w:rFonts w:ascii="Times New Roman" w:hAnsi="Times New Roman" w:cs="Times New Roman"/>
                <w:b/>
                <w:sz w:val="24"/>
                <w:szCs w:val="24"/>
              </w:rPr>
            </w:pPr>
            <w:r w:rsidRPr="003B22BF">
              <w:rPr>
                <w:rFonts w:ascii="Times New Roman" w:hAnsi="Times New Roman" w:cs="Times New Roman"/>
                <w:b/>
                <w:sz w:val="24"/>
                <w:szCs w:val="24"/>
              </w:rPr>
              <w:t>Total</w:t>
            </w:r>
          </w:p>
        </w:tc>
        <w:tc>
          <w:tcPr>
            <w:tcW w:w="1474" w:type="dxa"/>
          </w:tcPr>
          <w:p w14:paraId="32F1530A" w14:textId="66AF8572" w:rsidR="00597FE1" w:rsidRPr="003B22BF" w:rsidRDefault="00597FE1" w:rsidP="00597FE1">
            <w:pPr>
              <w:pStyle w:val="NoSpacing"/>
              <w:jc w:val="right"/>
              <w:rPr>
                <w:rFonts w:ascii="Times New Roman" w:hAnsi="Times New Roman" w:cs="Times New Roman"/>
                <w:b/>
                <w:sz w:val="24"/>
                <w:szCs w:val="24"/>
              </w:rPr>
            </w:pPr>
            <w:r w:rsidRPr="003B22BF">
              <w:rPr>
                <w:rFonts w:ascii="Times New Roman" w:hAnsi="Times New Roman" w:cs="Times New Roman"/>
                <w:b/>
                <w:sz w:val="24"/>
                <w:szCs w:val="24"/>
              </w:rPr>
              <w:t>$9,161.91</w:t>
            </w:r>
          </w:p>
        </w:tc>
        <w:tc>
          <w:tcPr>
            <w:tcW w:w="6069" w:type="dxa"/>
          </w:tcPr>
          <w:p w14:paraId="6F0B7CF3" w14:textId="77777777" w:rsidR="00597FE1" w:rsidRPr="003B22BF" w:rsidRDefault="00597FE1" w:rsidP="00405720">
            <w:pPr>
              <w:pStyle w:val="NoSpacing"/>
              <w:rPr>
                <w:rFonts w:ascii="Times New Roman" w:hAnsi="Times New Roman" w:cs="Times New Roman"/>
                <w:b/>
                <w:sz w:val="24"/>
                <w:szCs w:val="24"/>
              </w:rPr>
            </w:pPr>
          </w:p>
        </w:tc>
      </w:tr>
    </w:tbl>
    <w:p w14:paraId="7C0F5017" w14:textId="3EBCEC98" w:rsidR="00597FE1" w:rsidRPr="003B22BF" w:rsidRDefault="00597FE1" w:rsidP="00597FE1">
      <w:pPr>
        <w:pStyle w:val="NoSpacing"/>
        <w:rPr>
          <w:rFonts w:ascii="Times New Roman" w:hAnsi="Times New Roman" w:cs="Times New Roman"/>
          <w:sz w:val="24"/>
          <w:szCs w:val="24"/>
        </w:rPr>
      </w:pPr>
      <w:r w:rsidRPr="003B22BF">
        <w:rPr>
          <w:rFonts w:ascii="Times New Roman" w:hAnsi="Times New Roman" w:cs="Times New Roman"/>
          <w:b/>
          <w:bCs/>
          <w:sz w:val="24"/>
          <w:szCs w:val="24"/>
        </w:rPr>
        <w:t>NOTE:</w:t>
      </w:r>
      <w:r w:rsidRPr="003B22BF">
        <w:rPr>
          <w:rFonts w:ascii="Times New Roman" w:hAnsi="Times New Roman" w:cs="Times New Roman"/>
          <w:sz w:val="24"/>
          <w:szCs w:val="24"/>
        </w:rPr>
        <w:t xml:space="preserve"> The COVID-19 funds have a balance of $61,143.09 that will be requested to carry over to the 2021 – 2022 fiscal year.</w:t>
      </w:r>
    </w:p>
    <w:p w14:paraId="70CD6945" w14:textId="35D42566" w:rsidR="00597FE1" w:rsidRDefault="00597FE1" w:rsidP="00597FE1">
      <w:pPr>
        <w:pStyle w:val="NoSpacing"/>
        <w:rPr>
          <w:rFonts w:ascii="Times New Roman" w:hAnsi="Times New Roman" w:cs="Times New Roman"/>
          <w:sz w:val="24"/>
          <w:szCs w:val="24"/>
        </w:rPr>
      </w:pPr>
    </w:p>
    <w:p w14:paraId="26AB98B1" w14:textId="200D8197" w:rsidR="008E6602" w:rsidRDefault="008E6602" w:rsidP="00597FE1">
      <w:pPr>
        <w:pStyle w:val="NoSpacing"/>
        <w:rPr>
          <w:rFonts w:ascii="Times New Roman" w:hAnsi="Times New Roman" w:cs="Times New Roman"/>
          <w:sz w:val="24"/>
          <w:szCs w:val="24"/>
        </w:rPr>
      </w:pPr>
    </w:p>
    <w:p w14:paraId="413135AD" w14:textId="17E5140D" w:rsidR="008E6602" w:rsidRDefault="008E6602" w:rsidP="00597FE1">
      <w:pPr>
        <w:pStyle w:val="NoSpacing"/>
        <w:rPr>
          <w:rFonts w:ascii="Times New Roman" w:hAnsi="Times New Roman" w:cs="Times New Roman"/>
          <w:sz w:val="24"/>
          <w:szCs w:val="24"/>
        </w:rPr>
      </w:pPr>
    </w:p>
    <w:p w14:paraId="4A3F0745" w14:textId="6F06C605" w:rsidR="008E6602" w:rsidRDefault="008E6602" w:rsidP="00597FE1">
      <w:pPr>
        <w:pStyle w:val="NoSpacing"/>
        <w:rPr>
          <w:rFonts w:ascii="Times New Roman" w:hAnsi="Times New Roman" w:cs="Times New Roman"/>
          <w:sz w:val="24"/>
          <w:szCs w:val="24"/>
        </w:rPr>
      </w:pPr>
    </w:p>
    <w:p w14:paraId="71E7937E" w14:textId="5C123558" w:rsidR="008E6602" w:rsidRDefault="008E6602" w:rsidP="00597FE1">
      <w:pPr>
        <w:pStyle w:val="NoSpacing"/>
        <w:rPr>
          <w:rFonts w:ascii="Times New Roman" w:hAnsi="Times New Roman" w:cs="Times New Roman"/>
          <w:sz w:val="24"/>
          <w:szCs w:val="24"/>
        </w:rPr>
      </w:pPr>
    </w:p>
    <w:p w14:paraId="41955273" w14:textId="1888EBAF" w:rsidR="008E6602" w:rsidRDefault="008E6602" w:rsidP="00597FE1">
      <w:pPr>
        <w:pStyle w:val="NoSpacing"/>
        <w:rPr>
          <w:rFonts w:ascii="Times New Roman" w:hAnsi="Times New Roman" w:cs="Times New Roman"/>
          <w:sz w:val="24"/>
          <w:szCs w:val="24"/>
        </w:rPr>
      </w:pPr>
    </w:p>
    <w:p w14:paraId="57C64D3F" w14:textId="6D8E5E53" w:rsidR="008E6602" w:rsidRDefault="008E6602" w:rsidP="00597FE1">
      <w:pPr>
        <w:pStyle w:val="NoSpacing"/>
        <w:rPr>
          <w:rFonts w:ascii="Times New Roman" w:hAnsi="Times New Roman" w:cs="Times New Roman"/>
          <w:sz w:val="24"/>
          <w:szCs w:val="24"/>
        </w:rPr>
      </w:pPr>
    </w:p>
    <w:p w14:paraId="09C57A56" w14:textId="77F2E32C" w:rsidR="008E6602" w:rsidRDefault="008E6602" w:rsidP="00597FE1">
      <w:pPr>
        <w:pStyle w:val="NoSpacing"/>
        <w:rPr>
          <w:rFonts w:ascii="Times New Roman" w:hAnsi="Times New Roman" w:cs="Times New Roman"/>
          <w:sz w:val="24"/>
          <w:szCs w:val="24"/>
        </w:rPr>
      </w:pPr>
    </w:p>
    <w:p w14:paraId="3C01F616" w14:textId="324A816F" w:rsidR="008E6602" w:rsidRDefault="008E6602" w:rsidP="00597FE1">
      <w:pPr>
        <w:pStyle w:val="NoSpacing"/>
        <w:rPr>
          <w:rFonts w:ascii="Times New Roman" w:hAnsi="Times New Roman" w:cs="Times New Roman"/>
          <w:sz w:val="24"/>
          <w:szCs w:val="24"/>
        </w:rPr>
      </w:pPr>
    </w:p>
    <w:p w14:paraId="6F545830" w14:textId="11C8139D" w:rsidR="008E6602" w:rsidRDefault="008E6602" w:rsidP="00597FE1">
      <w:pPr>
        <w:pStyle w:val="NoSpacing"/>
        <w:rPr>
          <w:rFonts w:ascii="Times New Roman" w:hAnsi="Times New Roman" w:cs="Times New Roman"/>
          <w:sz w:val="24"/>
          <w:szCs w:val="24"/>
        </w:rPr>
      </w:pPr>
    </w:p>
    <w:p w14:paraId="43A53059" w14:textId="333C96A8" w:rsidR="008E6602" w:rsidRDefault="008E6602" w:rsidP="00597FE1">
      <w:pPr>
        <w:pStyle w:val="NoSpacing"/>
        <w:rPr>
          <w:rFonts w:ascii="Times New Roman" w:hAnsi="Times New Roman" w:cs="Times New Roman"/>
          <w:sz w:val="24"/>
          <w:szCs w:val="24"/>
        </w:rPr>
      </w:pPr>
    </w:p>
    <w:p w14:paraId="366C7A15" w14:textId="7A94434E" w:rsidR="008E6602" w:rsidRDefault="008E6602" w:rsidP="00597FE1">
      <w:pPr>
        <w:pStyle w:val="NoSpacing"/>
        <w:rPr>
          <w:rFonts w:ascii="Times New Roman" w:hAnsi="Times New Roman" w:cs="Times New Roman"/>
          <w:sz w:val="24"/>
          <w:szCs w:val="24"/>
        </w:rPr>
      </w:pPr>
    </w:p>
    <w:p w14:paraId="24E6F2B6" w14:textId="4AF9EED5" w:rsidR="008E6602" w:rsidRDefault="008E6602" w:rsidP="00597FE1">
      <w:pPr>
        <w:pStyle w:val="NoSpacing"/>
        <w:rPr>
          <w:rFonts w:ascii="Times New Roman" w:hAnsi="Times New Roman" w:cs="Times New Roman"/>
          <w:sz w:val="24"/>
          <w:szCs w:val="24"/>
        </w:rPr>
      </w:pPr>
    </w:p>
    <w:p w14:paraId="714C3C7D" w14:textId="14B982D2" w:rsidR="008E6602" w:rsidRDefault="008E6602" w:rsidP="00597FE1">
      <w:pPr>
        <w:pStyle w:val="NoSpacing"/>
        <w:rPr>
          <w:rFonts w:ascii="Times New Roman" w:hAnsi="Times New Roman" w:cs="Times New Roman"/>
          <w:sz w:val="24"/>
          <w:szCs w:val="24"/>
        </w:rPr>
      </w:pPr>
    </w:p>
    <w:p w14:paraId="2BDC6C0F" w14:textId="422A5703" w:rsidR="008E6602" w:rsidRDefault="008E6602" w:rsidP="00597FE1">
      <w:pPr>
        <w:pStyle w:val="NoSpacing"/>
        <w:rPr>
          <w:rFonts w:ascii="Times New Roman" w:hAnsi="Times New Roman" w:cs="Times New Roman"/>
          <w:sz w:val="24"/>
          <w:szCs w:val="24"/>
        </w:rPr>
      </w:pPr>
    </w:p>
    <w:p w14:paraId="6D58E694" w14:textId="0692A977" w:rsidR="008E6602" w:rsidRDefault="008E6602" w:rsidP="00597FE1">
      <w:pPr>
        <w:pStyle w:val="NoSpacing"/>
        <w:rPr>
          <w:rFonts w:ascii="Times New Roman" w:hAnsi="Times New Roman" w:cs="Times New Roman"/>
          <w:sz w:val="24"/>
          <w:szCs w:val="24"/>
        </w:rPr>
      </w:pPr>
    </w:p>
    <w:p w14:paraId="437BEAB6" w14:textId="03E80F9A" w:rsidR="008E6602" w:rsidRDefault="008E6602" w:rsidP="00597FE1">
      <w:pPr>
        <w:pStyle w:val="NoSpacing"/>
        <w:rPr>
          <w:rFonts w:ascii="Times New Roman" w:hAnsi="Times New Roman" w:cs="Times New Roman"/>
          <w:sz w:val="24"/>
          <w:szCs w:val="24"/>
        </w:rPr>
      </w:pPr>
    </w:p>
    <w:p w14:paraId="78AB455C" w14:textId="5D90C006" w:rsidR="008E6602" w:rsidRDefault="008E6602" w:rsidP="00597FE1">
      <w:pPr>
        <w:pStyle w:val="NoSpacing"/>
        <w:rPr>
          <w:rFonts w:ascii="Times New Roman" w:hAnsi="Times New Roman" w:cs="Times New Roman"/>
          <w:sz w:val="24"/>
          <w:szCs w:val="24"/>
        </w:rPr>
      </w:pPr>
    </w:p>
    <w:p w14:paraId="15238BB6" w14:textId="0FB37D51" w:rsidR="008E6602" w:rsidRDefault="008E6602" w:rsidP="00597FE1">
      <w:pPr>
        <w:pStyle w:val="NoSpacing"/>
        <w:rPr>
          <w:rFonts w:ascii="Times New Roman" w:hAnsi="Times New Roman" w:cs="Times New Roman"/>
          <w:sz w:val="24"/>
          <w:szCs w:val="24"/>
        </w:rPr>
      </w:pPr>
    </w:p>
    <w:p w14:paraId="73DB48BD" w14:textId="3E828354" w:rsidR="008E6602" w:rsidRDefault="008E6602" w:rsidP="00597FE1">
      <w:pPr>
        <w:pStyle w:val="NoSpacing"/>
        <w:rPr>
          <w:rFonts w:ascii="Times New Roman" w:hAnsi="Times New Roman" w:cs="Times New Roman"/>
          <w:sz w:val="24"/>
          <w:szCs w:val="24"/>
        </w:rPr>
      </w:pPr>
    </w:p>
    <w:p w14:paraId="2FF51358" w14:textId="67F3EB09" w:rsidR="008E6602" w:rsidRDefault="008E6602" w:rsidP="00597FE1">
      <w:pPr>
        <w:pStyle w:val="NoSpacing"/>
        <w:rPr>
          <w:rFonts w:ascii="Times New Roman" w:hAnsi="Times New Roman" w:cs="Times New Roman"/>
          <w:sz w:val="24"/>
          <w:szCs w:val="24"/>
        </w:rPr>
      </w:pPr>
    </w:p>
    <w:p w14:paraId="138CB0D5" w14:textId="176898D3" w:rsidR="008E6602" w:rsidRDefault="008E6602" w:rsidP="00597FE1">
      <w:pPr>
        <w:pStyle w:val="NoSpacing"/>
        <w:rPr>
          <w:rFonts w:ascii="Times New Roman" w:hAnsi="Times New Roman" w:cs="Times New Roman"/>
          <w:sz w:val="24"/>
          <w:szCs w:val="24"/>
        </w:rPr>
      </w:pPr>
    </w:p>
    <w:p w14:paraId="22BB8808" w14:textId="0F5E6949" w:rsidR="008E6602" w:rsidRDefault="008E6602" w:rsidP="00597FE1">
      <w:pPr>
        <w:pStyle w:val="NoSpacing"/>
        <w:rPr>
          <w:rFonts w:ascii="Times New Roman" w:hAnsi="Times New Roman" w:cs="Times New Roman"/>
          <w:sz w:val="24"/>
          <w:szCs w:val="24"/>
        </w:rPr>
      </w:pPr>
    </w:p>
    <w:p w14:paraId="33F9C8D9" w14:textId="109AF092" w:rsidR="008E6602" w:rsidRDefault="008E6602" w:rsidP="00597FE1">
      <w:pPr>
        <w:pStyle w:val="NoSpacing"/>
        <w:rPr>
          <w:rFonts w:ascii="Times New Roman" w:hAnsi="Times New Roman" w:cs="Times New Roman"/>
          <w:sz w:val="24"/>
          <w:szCs w:val="24"/>
        </w:rPr>
      </w:pPr>
    </w:p>
    <w:p w14:paraId="230BCC4F" w14:textId="16A9C02E" w:rsidR="008E6602" w:rsidRDefault="008E6602" w:rsidP="00597FE1">
      <w:pPr>
        <w:pStyle w:val="NoSpacing"/>
        <w:rPr>
          <w:rFonts w:ascii="Times New Roman" w:hAnsi="Times New Roman" w:cs="Times New Roman"/>
          <w:sz w:val="24"/>
          <w:szCs w:val="24"/>
        </w:rPr>
      </w:pPr>
    </w:p>
    <w:p w14:paraId="093E5126" w14:textId="36BBC744" w:rsidR="008E6602" w:rsidRDefault="008E6602" w:rsidP="00597FE1">
      <w:pPr>
        <w:pStyle w:val="NoSpacing"/>
        <w:rPr>
          <w:rFonts w:ascii="Times New Roman" w:hAnsi="Times New Roman" w:cs="Times New Roman"/>
          <w:sz w:val="24"/>
          <w:szCs w:val="24"/>
        </w:rPr>
      </w:pPr>
    </w:p>
    <w:p w14:paraId="49322E9F" w14:textId="0BE5A167" w:rsidR="00421755" w:rsidRPr="003B22BF" w:rsidRDefault="005914B6" w:rsidP="00BB44AF">
      <w:pPr>
        <w:pStyle w:val="NoSpacing"/>
        <w:numPr>
          <w:ilvl w:val="0"/>
          <w:numId w:val="4"/>
        </w:numPr>
        <w:ind w:left="720"/>
        <w:rPr>
          <w:rFonts w:ascii="Times New Roman" w:hAnsi="Times New Roman" w:cs="Times New Roman"/>
          <w:b/>
          <w:sz w:val="24"/>
          <w:szCs w:val="24"/>
        </w:rPr>
      </w:pPr>
      <w:r w:rsidRPr="003B22BF">
        <w:rPr>
          <w:rFonts w:ascii="Times New Roman" w:hAnsi="Times New Roman" w:cs="Times New Roman"/>
          <w:b/>
          <w:sz w:val="24"/>
          <w:szCs w:val="24"/>
        </w:rPr>
        <w:lastRenderedPageBreak/>
        <w:t>20</w:t>
      </w:r>
      <w:r w:rsidR="00293E6E" w:rsidRPr="003B22BF">
        <w:rPr>
          <w:rFonts w:ascii="Times New Roman" w:hAnsi="Times New Roman" w:cs="Times New Roman"/>
          <w:b/>
          <w:sz w:val="24"/>
          <w:szCs w:val="24"/>
        </w:rPr>
        <w:t>19</w:t>
      </w:r>
      <w:r w:rsidR="00421755" w:rsidRPr="003B22BF">
        <w:rPr>
          <w:rFonts w:ascii="Times New Roman" w:hAnsi="Times New Roman" w:cs="Times New Roman"/>
          <w:b/>
          <w:sz w:val="24"/>
          <w:szCs w:val="24"/>
        </w:rPr>
        <w:t xml:space="preserve"> – 20</w:t>
      </w:r>
      <w:r w:rsidR="00293E6E" w:rsidRPr="003B22BF">
        <w:rPr>
          <w:rFonts w:ascii="Times New Roman" w:hAnsi="Times New Roman" w:cs="Times New Roman"/>
          <w:b/>
          <w:sz w:val="24"/>
          <w:szCs w:val="24"/>
        </w:rPr>
        <w:t>20</w:t>
      </w:r>
      <w:r w:rsidR="00421755" w:rsidRPr="003B22BF">
        <w:rPr>
          <w:rFonts w:ascii="Times New Roman" w:hAnsi="Times New Roman" w:cs="Times New Roman"/>
          <w:b/>
          <w:sz w:val="24"/>
          <w:szCs w:val="24"/>
        </w:rPr>
        <w:t xml:space="preserve"> Early Head Start – Child Care Partnership Budgetary Expenditures</w:t>
      </w:r>
    </w:p>
    <w:p w14:paraId="25335418" w14:textId="77777777" w:rsidR="00421755" w:rsidRPr="008E6602" w:rsidRDefault="00421755" w:rsidP="00421755">
      <w:pPr>
        <w:pStyle w:val="NoSpacing"/>
        <w:ind w:left="720"/>
        <w:rPr>
          <w:rFonts w:ascii="Times New Roman" w:hAnsi="Times New Roman" w:cs="Times New Roman"/>
          <w:b/>
          <w:bCs/>
          <w:sz w:val="24"/>
          <w:szCs w:val="24"/>
        </w:rPr>
      </w:pPr>
      <w:r w:rsidRPr="008E6602">
        <w:rPr>
          <w:rFonts w:ascii="Times New Roman" w:hAnsi="Times New Roman" w:cs="Times New Roman"/>
          <w:b/>
          <w:bCs/>
          <w:sz w:val="24"/>
          <w:szCs w:val="24"/>
        </w:rPr>
        <w:t>COP= Cost of Program Operation; TTA= Training &amp; Technical Assistance</w:t>
      </w:r>
    </w:p>
    <w:tbl>
      <w:tblPr>
        <w:tblStyle w:val="TableGrid"/>
        <w:tblW w:w="0" w:type="auto"/>
        <w:tblInd w:w="-5" w:type="dxa"/>
        <w:tblLook w:val="04A0" w:firstRow="1" w:lastRow="0" w:firstColumn="1" w:lastColumn="0" w:noHBand="0" w:noVBand="1"/>
      </w:tblPr>
      <w:tblGrid>
        <w:gridCol w:w="1817"/>
        <w:gridCol w:w="1596"/>
        <w:gridCol w:w="1296"/>
        <w:gridCol w:w="4646"/>
      </w:tblGrid>
      <w:tr w:rsidR="00CD2956" w:rsidRPr="003B22BF" w14:paraId="4D1028F1" w14:textId="77777777" w:rsidTr="009E56FD">
        <w:tc>
          <w:tcPr>
            <w:tcW w:w="1707" w:type="dxa"/>
          </w:tcPr>
          <w:p w14:paraId="3D2DD763" w14:textId="0493B0E5" w:rsidR="00421755" w:rsidRPr="001430BC" w:rsidRDefault="00CD2956" w:rsidP="001430BC">
            <w:pPr>
              <w:pStyle w:val="NoSpacing"/>
              <w:jc w:val="center"/>
              <w:rPr>
                <w:rFonts w:ascii="Times New Roman" w:hAnsi="Times New Roman" w:cs="Times New Roman"/>
                <w:b/>
                <w:bCs/>
                <w:sz w:val="24"/>
                <w:szCs w:val="24"/>
              </w:rPr>
            </w:pPr>
            <w:r w:rsidRPr="001430BC">
              <w:rPr>
                <w:rFonts w:ascii="Times New Roman" w:hAnsi="Times New Roman" w:cs="Times New Roman"/>
                <w:b/>
                <w:bCs/>
                <w:sz w:val="24"/>
                <w:szCs w:val="24"/>
              </w:rPr>
              <w:t>BUDGET CATEGORIES</w:t>
            </w:r>
          </w:p>
        </w:tc>
        <w:tc>
          <w:tcPr>
            <w:tcW w:w="1481" w:type="dxa"/>
          </w:tcPr>
          <w:p w14:paraId="22ACD36C" w14:textId="64EC2A7C" w:rsidR="00421755" w:rsidRPr="001430BC" w:rsidRDefault="00CD2956" w:rsidP="001430BC">
            <w:pPr>
              <w:pStyle w:val="NoSpacing"/>
              <w:jc w:val="center"/>
              <w:rPr>
                <w:rFonts w:ascii="Times New Roman" w:hAnsi="Times New Roman" w:cs="Times New Roman"/>
                <w:b/>
                <w:bCs/>
                <w:sz w:val="24"/>
                <w:szCs w:val="24"/>
              </w:rPr>
            </w:pPr>
            <w:r w:rsidRPr="001430BC">
              <w:rPr>
                <w:rFonts w:ascii="Times New Roman" w:hAnsi="Times New Roman" w:cs="Times New Roman"/>
                <w:b/>
                <w:bCs/>
                <w:sz w:val="24"/>
                <w:szCs w:val="24"/>
              </w:rPr>
              <w:t>COP</w:t>
            </w:r>
          </w:p>
        </w:tc>
        <w:tc>
          <w:tcPr>
            <w:tcW w:w="1203" w:type="dxa"/>
          </w:tcPr>
          <w:p w14:paraId="5B37A3A2" w14:textId="0F5F7A80" w:rsidR="00421755" w:rsidRPr="001430BC" w:rsidRDefault="00CD2956" w:rsidP="001430BC">
            <w:pPr>
              <w:pStyle w:val="NoSpacing"/>
              <w:jc w:val="center"/>
              <w:rPr>
                <w:rFonts w:ascii="Times New Roman" w:hAnsi="Times New Roman" w:cs="Times New Roman"/>
                <w:b/>
                <w:bCs/>
                <w:sz w:val="24"/>
                <w:szCs w:val="24"/>
              </w:rPr>
            </w:pPr>
            <w:r w:rsidRPr="001430BC">
              <w:rPr>
                <w:rFonts w:ascii="Times New Roman" w:hAnsi="Times New Roman" w:cs="Times New Roman"/>
                <w:b/>
                <w:bCs/>
                <w:sz w:val="24"/>
                <w:szCs w:val="24"/>
              </w:rPr>
              <w:t>TTA</w:t>
            </w:r>
          </w:p>
        </w:tc>
        <w:tc>
          <w:tcPr>
            <w:tcW w:w="4964" w:type="dxa"/>
          </w:tcPr>
          <w:p w14:paraId="008D700C" w14:textId="480D3A48" w:rsidR="00421755" w:rsidRPr="001430BC" w:rsidRDefault="00CD2956" w:rsidP="001430BC">
            <w:pPr>
              <w:pStyle w:val="NoSpacing"/>
              <w:jc w:val="center"/>
              <w:rPr>
                <w:rFonts w:ascii="Times New Roman" w:hAnsi="Times New Roman" w:cs="Times New Roman"/>
                <w:b/>
                <w:bCs/>
                <w:sz w:val="24"/>
                <w:szCs w:val="24"/>
              </w:rPr>
            </w:pPr>
            <w:r w:rsidRPr="001430BC">
              <w:rPr>
                <w:rFonts w:ascii="Times New Roman" w:hAnsi="Times New Roman" w:cs="Times New Roman"/>
                <w:b/>
                <w:bCs/>
                <w:sz w:val="24"/>
                <w:szCs w:val="24"/>
              </w:rPr>
              <w:t>EXPLANATION</w:t>
            </w:r>
          </w:p>
        </w:tc>
      </w:tr>
      <w:tr w:rsidR="00602D93" w:rsidRPr="003B22BF" w14:paraId="42561D89" w14:textId="77777777" w:rsidTr="009E56FD">
        <w:tc>
          <w:tcPr>
            <w:tcW w:w="1707" w:type="dxa"/>
          </w:tcPr>
          <w:p w14:paraId="7FFF824F" w14:textId="77777777" w:rsidR="00602D93" w:rsidRPr="003B22BF" w:rsidRDefault="00602D93" w:rsidP="00602D93">
            <w:pPr>
              <w:pStyle w:val="NoSpacing"/>
              <w:rPr>
                <w:rFonts w:ascii="Times New Roman" w:hAnsi="Times New Roman" w:cs="Times New Roman"/>
                <w:sz w:val="24"/>
                <w:szCs w:val="24"/>
              </w:rPr>
            </w:pPr>
            <w:r w:rsidRPr="003B22BF">
              <w:rPr>
                <w:rFonts w:ascii="Times New Roman" w:hAnsi="Times New Roman" w:cs="Times New Roman"/>
                <w:sz w:val="24"/>
                <w:szCs w:val="24"/>
              </w:rPr>
              <w:t>Personnel</w:t>
            </w:r>
          </w:p>
        </w:tc>
        <w:tc>
          <w:tcPr>
            <w:tcW w:w="1481" w:type="dxa"/>
          </w:tcPr>
          <w:p w14:paraId="0837176D" w14:textId="4A6691B6" w:rsidR="00602D93" w:rsidRPr="003B22BF" w:rsidRDefault="00EC0A3B" w:rsidP="00602D93">
            <w:pPr>
              <w:pStyle w:val="NoSpacing"/>
              <w:jc w:val="right"/>
              <w:rPr>
                <w:rFonts w:ascii="Times New Roman" w:hAnsi="Times New Roman" w:cs="Times New Roman"/>
                <w:sz w:val="24"/>
                <w:szCs w:val="24"/>
              </w:rPr>
            </w:pPr>
            <w:r w:rsidRPr="003B22BF">
              <w:rPr>
                <w:rFonts w:ascii="Times New Roman" w:hAnsi="Times New Roman" w:cs="Times New Roman"/>
                <w:sz w:val="24"/>
                <w:szCs w:val="24"/>
              </w:rPr>
              <w:t>$1,282,593.07</w:t>
            </w:r>
          </w:p>
        </w:tc>
        <w:tc>
          <w:tcPr>
            <w:tcW w:w="1203" w:type="dxa"/>
          </w:tcPr>
          <w:p w14:paraId="448A547D" w14:textId="77777777" w:rsidR="00602D93" w:rsidRPr="003B22BF" w:rsidRDefault="00602D93" w:rsidP="00602D93">
            <w:pPr>
              <w:pStyle w:val="NoSpacing"/>
              <w:jc w:val="right"/>
              <w:rPr>
                <w:rFonts w:ascii="Times New Roman" w:hAnsi="Times New Roman" w:cs="Times New Roman"/>
                <w:sz w:val="24"/>
                <w:szCs w:val="24"/>
              </w:rPr>
            </w:pPr>
          </w:p>
        </w:tc>
        <w:tc>
          <w:tcPr>
            <w:tcW w:w="4964" w:type="dxa"/>
          </w:tcPr>
          <w:p w14:paraId="09D8197A" w14:textId="04FA0693" w:rsidR="00602D93" w:rsidRPr="003B22BF" w:rsidRDefault="00602D93" w:rsidP="00602D93">
            <w:pPr>
              <w:pStyle w:val="NoSpacing"/>
              <w:jc w:val="both"/>
              <w:rPr>
                <w:rFonts w:ascii="Times New Roman" w:hAnsi="Times New Roman" w:cs="Times New Roman"/>
                <w:sz w:val="24"/>
                <w:szCs w:val="24"/>
              </w:rPr>
            </w:pPr>
            <w:r w:rsidRPr="003B22BF">
              <w:rPr>
                <w:rFonts w:ascii="Times New Roman" w:hAnsi="Times New Roman" w:cs="Times New Roman"/>
                <w:sz w:val="24"/>
                <w:szCs w:val="24"/>
              </w:rPr>
              <w:t>The Consortium expended the personnel funds to pay the salaries of the staff providing services in the Early Head Start – Child Care Partnership funds. Staff include the Director, managers, Family services, teachers, health nutrition, fiscal and clerical.</w:t>
            </w:r>
          </w:p>
        </w:tc>
      </w:tr>
      <w:tr w:rsidR="00602D93" w:rsidRPr="003B22BF" w14:paraId="34362A00" w14:textId="77777777" w:rsidTr="009E56FD">
        <w:tc>
          <w:tcPr>
            <w:tcW w:w="1707" w:type="dxa"/>
          </w:tcPr>
          <w:p w14:paraId="7CB7DDCB" w14:textId="77777777" w:rsidR="00602D93" w:rsidRPr="003B22BF" w:rsidRDefault="00602D93" w:rsidP="00602D93">
            <w:pPr>
              <w:pStyle w:val="NoSpacing"/>
              <w:rPr>
                <w:rFonts w:ascii="Times New Roman" w:hAnsi="Times New Roman" w:cs="Times New Roman"/>
                <w:sz w:val="24"/>
                <w:szCs w:val="24"/>
              </w:rPr>
            </w:pPr>
            <w:r w:rsidRPr="003B22BF">
              <w:rPr>
                <w:rFonts w:ascii="Times New Roman" w:hAnsi="Times New Roman" w:cs="Times New Roman"/>
                <w:sz w:val="24"/>
                <w:szCs w:val="24"/>
              </w:rPr>
              <w:t>Fringe Benefits</w:t>
            </w:r>
          </w:p>
        </w:tc>
        <w:tc>
          <w:tcPr>
            <w:tcW w:w="1481" w:type="dxa"/>
          </w:tcPr>
          <w:p w14:paraId="34C4AA76" w14:textId="4E7BCE2C" w:rsidR="00602D93" w:rsidRPr="003B22BF" w:rsidRDefault="00EC0A3B" w:rsidP="00602D93">
            <w:pPr>
              <w:pStyle w:val="NoSpacing"/>
              <w:jc w:val="right"/>
              <w:rPr>
                <w:rFonts w:ascii="Times New Roman" w:hAnsi="Times New Roman" w:cs="Times New Roman"/>
                <w:sz w:val="24"/>
                <w:szCs w:val="24"/>
              </w:rPr>
            </w:pPr>
            <w:r w:rsidRPr="003B22BF">
              <w:rPr>
                <w:rFonts w:ascii="Times New Roman" w:hAnsi="Times New Roman" w:cs="Times New Roman"/>
                <w:sz w:val="24"/>
                <w:szCs w:val="24"/>
              </w:rPr>
              <w:t>$392,778.41</w:t>
            </w:r>
          </w:p>
        </w:tc>
        <w:tc>
          <w:tcPr>
            <w:tcW w:w="1203" w:type="dxa"/>
          </w:tcPr>
          <w:p w14:paraId="77CC3220" w14:textId="77777777" w:rsidR="00602D93" w:rsidRPr="003B22BF" w:rsidRDefault="00602D93" w:rsidP="00602D93">
            <w:pPr>
              <w:pStyle w:val="NoSpacing"/>
              <w:jc w:val="right"/>
              <w:rPr>
                <w:rFonts w:ascii="Times New Roman" w:hAnsi="Times New Roman" w:cs="Times New Roman"/>
                <w:sz w:val="24"/>
                <w:szCs w:val="24"/>
              </w:rPr>
            </w:pPr>
          </w:p>
        </w:tc>
        <w:tc>
          <w:tcPr>
            <w:tcW w:w="4964" w:type="dxa"/>
          </w:tcPr>
          <w:p w14:paraId="6FABFDD8" w14:textId="7694E42B" w:rsidR="00602D93" w:rsidRPr="003B22BF" w:rsidRDefault="00602D93" w:rsidP="00602D93">
            <w:pPr>
              <w:pStyle w:val="NoSpacing"/>
              <w:jc w:val="both"/>
              <w:rPr>
                <w:rFonts w:ascii="Times New Roman" w:hAnsi="Times New Roman" w:cs="Times New Roman"/>
                <w:sz w:val="24"/>
                <w:szCs w:val="24"/>
              </w:rPr>
            </w:pPr>
            <w:r w:rsidRPr="003B22BF">
              <w:rPr>
                <w:rFonts w:ascii="Times New Roman" w:hAnsi="Times New Roman" w:cs="Times New Roman"/>
                <w:sz w:val="24"/>
                <w:szCs w:val="24"/>
              </w:rPr>
              <w:t>The funds are expended to cover the costs of the fringe benefits provided to the staff, including taxes, health insurance and retirement.</w:t>
            </w:r>
          </w:p>
        </w:tc>
      </w:tr>
      <w:tr w:rsidR="00602D93" w:rsidRPr="003B22BF" w14:paraId="7B97F7A7" w14:textId="77777777" w:rsidTr="009E56FD">
        <w:tc>
          <w:tcPr>
            <w:tcW w:w="1707" w:type="dxa"/>
          </w:tcPr>
          <w:p w14:paraId="1CF61672" w14:textId="77777777" w:rsidR="00602D93" w:rsidRPr="003B22BF" w:rsidRDefault="00602D93" w:rsidP="00602D93">
            <w:pPr>
              <w:pStyle w:val="NoSpacing"/>
              <w:rPr>
                <w:rFonts w:ascii="Times New Roman" w:hAnsi="Times New Roman" w:cs="Times New Roman"/>
                <w:sz w:val="24"/>
                <w:szCs w:val="24"/>
              </w:rPr>
            </w:pPr>
            <w:r w:rsidRPr="003B22BF">
              <w:rPr>
                <w:rFonts w:ascii="Times New Roman" w:hAnsi="Times New Roman" w:cs="Times New Roman"/>
                <w:sz w:val="24"/>
                <w:szCs w:val="24"/>
              </w:rPr>
              <w:t>Travel</w:t>
            </w:r>
          </w:p>
        </w:tc>
        <w:tc>
          <w:tcPr>
            <w:tcW w:w="1481" w:type="dxa"/>
          </w:tcPr>
          <w:p w14:paraId="27C7E217" w14:textId="55631779" w:rsidR="00602D93" w:rsidRPr="003B22BF" w:rsidRDefault="00602D93" w:rsidP="00602D93">
            <w:pPr>
              <w:pStyle w:val="NoSpacing"/>
              <w:jc w:val="right"/>
              <w:rPr>
                <w:rFonts w:ascii="Times New Roman" w:hAnsi="Times New Roman" w:cs="Times New Roman"/>
                <w:sz w:val="24"/>
                <w:szCs w:val="24"/>
              </w:rPr>
            </w:pPr>
          </w:p>
        </w:tc>
        <w:tc>
          <w:tcPr>
            <w:tcW w:w="1203" w:type="dxa"/>
          </w:tcPr>
          <w:p w14:paraId="3A395B8E" w14:textId="3F49D76D" w:rsidR="00602D93" w:rsidRPr="003B22BF" w:rsidRDefault="006661A3" w:rsidP="00602D93">
            <w:pPr>
              <w:pStyle w:val="NoSpacing"/>
              <w:jc w:val="right"/>
              <w:rPr>
                <w:rFonts w:ascii="Times New Roman" w:hAnsi="Times New Roman" w:cs="Times New Roman"/>
                <w:sz w:val="24"/>
                <w:szCs w:val="24"/>
              </w:rPr>
            </w:pPr>
            <w:r w:rsidRPr="003B22BF">
              <w:rPr>
                <w:rFonts w:ascii="Times New Roman" w:hAnsi="Times New Roman" w:cs="Times New Roman"/>
                <w:sz w:val="24"/>
                <w:szCs w:val="24"/>
              </w:rPr>
              <w:t>$4,854.61</w:t>
            </w:r>
          </w:p>
        </w:tc>
        <w:tc>
          <w:tcPr>
            <w:tcW w:w="4964" w:type="dxa"/>
          </w:tcPr>
          <w:p w14:paraId="457A3033" w14:textId="1426A673" w:rsidR="00602D93" w:rsidRPr="003B22BF" w:rsidRDefault="00602D93" w:rsidP="00602D93">
            <w:pPr>
              <w:pStyle w:val="NoSpacing"/>
              <w:jc w:val="both"/>
              <w:rPr>
                <w:rFonts w:ascii="Times New Roman" w:hAnsi="Times New Roman" w:cs="Times New Roman"/>
                <w:sz w:val="24"/>
                <w:szCs w:val="24"/>
              </w:rPr>
            </w:pPr>
            <w:r w:rsidRPr="003B22BF">
              <w:rPr>
                <w:rFonts w:ascii="Times New Roman" w:hAnsi="Times New Roman" w:cs="Times New Roman"/>
                <w:sz w:val="24"/>
                <w:szCs w:val="24"/>
              </w:rPr>
              <w:t xml:space="preserve">The funds were expended to cover the costs of the staff to participate in out-of-town professional development activities necessary to provide high-quality services. </w:t>
            </w:r>
          </w:p>
        </w:tc>
      </w:tr>
      <w:tr w:rsidR="00602D93" w:rsidRPr="003B22BF" w14:paraId="5615B2E8" w14:textId="77777777" w:rsidTr="009E56FD">
        <w:tc>
          <w:tcPr>
            <w:tcW w:w="1707" w:type="dxa"/>
          </w:tcPr>
          <w:p w14:paraId="1004CDCA" w14:textId="77777777" w:rsidR="00602D93" w:rsidRPr="003B22BF" w:rsidRDefault="00602D93" w:rsidP="00602D93">
            <w:pPr>
              <w:pStyle w:val="NoSpacing"/>
              <w:rPr>
                <w:rFonts w:ascii="Times New Roman" w:hAnsi="Times New Roman" w:cs="Times New Roman"/>
                <w:sz w:val="24"/>
                <w:szCs w:val="24"/>
              </w:rPr>
            </w:pPr>
            <w:r w:rsidRPr="003B22BF">
              <w:rPr>
                <w:rFonts w:ascii="Times New Roman" w:hAnsi="Times New Roman" w:cs="Times New Roman"/>
                <w:sz w:val="24"/>
                <w:szCs w:val="24"/>
              </w:rPr>
              <w:t>Supplies</w:t>
            </w:r>
          </w:p>
        </w:tc>
        <w:tc>
          <w:tcPr>
            <w:tcW w:w="1481" w:type="dxa"/>
          </w:tcPr>
          <w:p w14:paraId="23576546" w14:textId="5AFD33F6" w:rsidR="00602D93" w:rsidRPr="003B22BF" w:rsidRDefault="00EC0A3B" w:rsidP="00602D93">
            <w:pPr>
              <w:pStyle w:val="NoSpacing"/>
              <w:jc w:val="right"/>
              <w:rPr>
                <w:rFonts w:ascii="Times New Roman" w:hAnsi="Times New Roman" w:cs="Times New Roman"/>
                <w:sz w:val="24"/>
                <w:szCs w:val="24"/>
              </w:rPr>
            </w:pPr>
            <w:r w:rsidRPr="003B22BF">
              <w:rPr>
                <w:rFonts w:ascii="Times New Roman" w:hAnsi="Times New Roman" w:cs="Times New Roman"/>
                <w:sz w:val="24"/>
                <w:szCs w:val="24"/>
              </w:rPr>
              <w:t>$124,939.07</w:t>
            </w:r>
          </w:p>
        </w:tc>
        <w:tc>
          <w:tcPr>
            <w:tcW w:w="1203" w:type="dxa"/>
          </w:tcPr>
          <w:p w14:paraId="6AD4EC51" w14:textId="77777777" w:rsidR="00602D93" w:rsidRPr="003B22BF" w:rsidRDefault="00602D93" w:rsidP="00602D93">
            <w:pPr>
              <w:pStyle w:val="NoSpacing"/>
              <w:jc w:val="right"/>
              <w:rPr>
                <w:rFonts w:ascii="Times New Roman" w:hAnsi="Times New Roman" w:cs="Times New Roman"/>
                <w:sz w:val="24"/>
                <w:szCs w:val="24"/>
              </w:rPr>
            </w:pPr>
          </w:p>
        </w:tc>
        <w:tc>
          <w:tcPr>
            <w:tcW w:w="4964" w:type="dxa"/>
          </w:tcPr>
          <w:p w14:paraId="057AE0FB" w14:textId="6B83E4B5" w:rsidR="00602D93" w:rsidRPr="003B22BF" w:rsidRDefault="00602D93" w:rsidP="00602D93">
            <w:pPr>
              <w:pStyle w:val="NoSpacing"/>
              <w:jc w:val="both"/>
              <w:rPr>
                <w:rFonts w:ascii="Times New Roman" w:hAnsi="Times New Roman" w:cs="Times New Roman"/>
                <w:sz w:val="24"/>
                <w:szCs w:val="24"/>
              </w:rPr>
            </w:pPr>
            <w:r w:rsidRPr="003B22BF">
              <w:rPr>
                <w:rFonts w:ascii="Times New Roman" w:hAnsi="Times New Roman" w:cs="Times New Roman"/>
                <w:sz w:val="24"/>
                <w:szCs w:val="24"/>
              </w:rPr>
              <w:t>Funds were expended for supplies to implement activities for children and families. Additionally, funds were expended to provide supplies to management staff</w:t>
            </w:r>
          </w:p>
        </w:tc>
      </w:tr>
      <w:tr w:rsidR="00602D93" w:rsidRPr="003B22BF" w14:paraId="750C3465" w14:textId="77777777" w:rsidTr="009E56FD">
        <w:tc>
          <w:tcPr>
            <w:tcW w:w="1707" w:type="dxa"/>
          </w:tcPr>
          <w:p w14:paraId="197D5130" w14:textId="77777777" w:rsidR="00602D93" w:rsidRPr="003B22BF" w:rsidRDefault="00602D93" w:rsidP="00602D93">
            <w:pPr>
              <w:pStyle w:val="NoSpacing"/>
              <w:rPr>
                <w:rFonts w:ascii="Times New Roman" w:hAnsi="Times New Roman" w:cs="Times New Roman"/>
                <w:sz w:val="24"/>
                <w:szCs w:val="24"/>
              </w:rPr>
            </w:pPr>
            <w:r w:rsidRPr="003B22BF">
              <w:rPr>
                <w:rFonts w:ascii="Times New Roman" w:hAnsi="Times New Roman" w:cs="Times New Roman"/>
                <w:sz w:val="24"/>
                <w:szCs w:val="24"/>
              </w:rPr>
              <w:t>Contractual</w:t>
            </w:r>
          </w:p>
        </w:tc>
        <w:tc>
          <w:tcPr>
            <w:tcW w:w="1481" w:type="dxa"/>
          </w:tcPr>
          <w:p w14:paraId="77A06F48" w14:textId="28B4D77E" w:rsidR="00602D93" w:rsidRPr="003B22BF" w:rsidRDefault="00EC0A3B" w:rsidP="00602D93">
            <w:pPr>
              <w:pStyle w:val="NoSpacing"/>
              <w:jc w:val="right"/>
              <w:rPr>
                <w:rFonts w:ascii="Times New Roman" w:hAnsi="Times New Roman" w:cs="Times New Roman"/>
                <w:sz w:val="24"/>
                <w:szCs w:val="24"/>
              </w:rPr>
            </w:pPr>
            <w:r w:rsidRPr="003B22BF">
              <w:rPr>
                <w:rFonts w:ascii="Times New Roman" w:hAnsi="Times New Roman" w:cs="Times New Roman"/>
                <w:sz w:val="24"/>
                <w:szCs w:val="24"/>
              </w:rPr>
              <w:t>$365,195.52</w:t>
            </w:r>
          </w:p>
        </w:tc>
        <w:tc>
          <w:tcPr>
            <w:tcW w:w="1203" w:type="dxa"/>
          </w:tcPr>
          <w:p w14:paraId="60DA1CFB" w14:textId="77777777" w:rsidR="00602D93" w:rsidRPr="003B22BF" w:rsidRDefault="00602D93" w:rsidP="00602D93">
            <w:pPr>
              <w:pStyle w:val="NoSpacing"/>
              <w:jc w:val="right"/>
              <w:rPr>
                <w:rFonts w:ascii="Times New Roman" w:hAnsi="Times New Roman" w:cs="Times New Roman"/>
                <w:sz w:val="24"/>
                <w:szCs w:val="24"/>
              </w:rPr>
            </w:pPr>
          </w:p>
        </w:tc>
        <w:tc>
          <w:tcPr>
            <w:tcW w:w="4964" w:type="dxa"/>
          </w:tcPr>
          <w:p w14:paraId="54DC51E3" w14:textId="77777777" w:rsidR="00602D93" w:rsidRPr="003B22BF" w:rsidRDefault="00602D93" w:rsidP="00602D93">
            <w:pPr>
              <w:pStyle w:val="NoSpacing"/>
              <w:jc w:val="both"/>
              <w:rPr>
                <w:rFonts w:ascii="Times New Roman" w:hAnsi="Times New Roman" w:cs="Times New Roman"/>
                <w:sz w:val="24"/>
                <w:szCs w:val="24"/>
              </w:rPr>
            </w:pPr>
            <w:r w:rsidRPr="003B22BF">
              <w:rPr>
                <w:rFonts w:ascii="Times New Roman" w:hAnsi="Times New Roman" w:cs="Times New Roman"/>
                <w:sz w:val="24"/>
                <w:szCs w:val="24"/>
              </w:rPr>
              <w:t>The Consortium expended funds to cover the costs of the contractual services necessary to provided services to children and support the Training needs of the staff.</w:t>
            </w:r>
          </w:p>
          <w:p w14:paraId="2A96C4E4" w14:textId="75C06A20" w:rsidR="00602D93" w:rsidRPr="003B22BF" w:rsidRDefault="00602D93" w:rsidP="00602D93">
            <w:pPr>
              <w:pStyle w:val="NoSpacing"/>
              <w:jc w:val="both"/>
              <w:rPr>
                <w:rFonts w:ascii="Times New Roman" w:hAnsi="Times New Roman" w:cs="Times New Roman"/>
                <w:sz w:val="24"/>
                <w:szCs w:val="24"/>
              </w:rPr>
            </w:pPr>
            <w:r w:rsidRPr="003B22BF">
              <w:rPr>
                <w:rFonts w:ascii="Times New Roman" w:hAnsi="Times New Roman" w:cs="Times New Roman"/>
                <w:sz w:val="24"/>
                <w:szCs w:val="24"/>
              </w:rPr>
              <w:t>Additionally, funds were expended to cover the costs of the EHS – CCP services provided at the child care provider.</w:t>
            </w:r>
          </w:p>
        </w:tc>
      </w:tr>
      <w:tr w:rsidR="009E56FD" w:rsidRPr="003B22BF" w14:paraId="7CF05D87" w14:textId="77777777" w:rsidTr="009E56FD">
        <w:tc>
          <w:tcPr>
            <w:tcW w:w="1707" w:type="dxa"/>
            <w:vMerge w:val="restart"/>
          </w:tcPr>
          <w:p w14:paraId="1EE33B30" w14:textId="232ED1A7" w:rsidR="009E56FD" w:rsidRPr="003B22BF" w:rsidRDefault="009E56FD" w:rsidP="009E56FD">
            <w:pPr>
              <w:pStyle w:val="NoSpacing"/>
              <w:rPr>
                <w:rFonts w:ascii="Times New Roman" w:hAnsi="Times New Roman" w:cs="Times New Roman"/>
                <w:b/>
                <w:sz w:val="24"/>
                <w:szCs w:val="24"/>
              </w:rPr>
            </w:pPr>
            <w:r w:rsidRPr="003B22BF">
              <w:rPr>
                <w:rFonts w:ascii="Times New Roman" w:hAnsi="Times New Roman" w:cs="Times New Roman"/>
                <w:sz w:val="24"/>
                <w:szCs w:val="24"/>
              </w:rPr>
              <w:t>Other</w:t>
            </w:r>
          </w:p>
        </w:tc>
        <w:tc>
          <w:tcPr>
            <w:tcW w:w="1481" w:type="dxa"/>
          </w:tcPr>
          <w:p w14:paraId="0E625F15" w14:textId="08130906" w:rsidR="009E56FD" w:rsidRPr="003B22BF" w:rsidRDefault="009E56FD" w:rsidP="009E56FD">
            <w:pPr>
              <w:pStyle w:val="NoSpacing"/>
              <w:jc w:val="right"/>
              <w:rPr>
                <w:rFonts w:ascii="Times New Roman" w:hAnsi="Times New Roman" w:cs="Times New Roman"/>
                <w:b/>
                <w:sz w:val="24"/>
                <w:szCs w:val="24"/>
              </w:rPr>
            </w:pPr>
            <w:r w:rsidRPr="003B22BF">
              <w:rPr>
                <w:rFonts w:ascii="Times New Roman" w:hAnsi="Times New Roman" w:cs="Times New Roman"/>
                <w:sz w:val="24"/>
                <w:szCs w:val="24"/>
              </w:rPr>
              <w:t>$82,274.65</w:t>
            </w:r>
          </w:p>
        </w:tc>
        <w:tc>
          <w:tcPr>
            <w:tcW w:w="1203" w:type="dxa"/>
          </w:tcPr>
          <w:p w14:paraId="6EE65668" w14:textId="77777777" w:rsidR="009E56FD" w:rsidRPr="003B22BF" w:rsidRDefault="009E56FD" w:rsidP="009E56FD">
            <w:pPr>
              <w:pStyle w:val="NoSpacing"/>
              <w:jc w:val="right"/>
              <w:rPr>
                <w:rFonts w:ascii="Times New Roman" w:hAnsi="Times New Roman" w:cs="Times New Roman"/>
                <w:b/>
                <w:sz w:val="24"/>
                <w:szCs w:val="24"/>
              </w:rPr>
            </w:pPr>
          </w:p>
        </w:tc>
        <w:tc>
          <w:tcPr>
            <w:tcW w:w="4964" w:type="dxa"/>
          </w:tcPr>
          <w:p w14:paraId="66701615" w14:textId="77777777" w:rsidR="009E56FD" w:rsidRPr="003B22BF" w:rsidRDefault="009E56FD" w:rsidP="009E56FD">
            <w:pPr>
              <w:pStyle w:val="NoSpacing"/>
              <w:rPr>
                <w:rFonts w:ascii="Times New Roman" w:hAnsi="Times New Roman" w:cs="Times New Roman"/>
                <w:sz w:val="24"/>
                <w:szCs w:val="24"/>
              </w:rPr>
            </w:pPr>
            <w:r w:rsidRPr="003B22BF">
              <w:rPr>
                <w:rFonts w:ascii="Times New Roman" w:hAnsi="Times New Roman" w:cs="Times New Roman"/>
                <w:sz w:val="24"/>
                <w:szCs w:val="24"/>
              </w:rPr>
              <w:t>COP: Funds were expended to cover the costs of the operations of the facilities, local staff travel, publications and other costs.</w:t>
            </w:r>
          </w:p>
          <w:p w14:paraId="158DD350" w14:textId="6046A553" w:rsidR="009E56FD" w:rsidRPr="003B22BF" w:rsidRDefault="009E56FD" w:rsidP="009E56FD">
            <w:pPr>
              <w:pStyle w:val="NoSpacing"/>
              <w:rPr>
                <w:rFonts w:ascii="Times New Roman" w:hAnsi="Times New Roman" w:cs="Times New Roman"/>
                <w:b/>
                <w:sz w:val="24"/>
                <w:szCs w:val="24"/>
              </w:rPr>
            </w:pPr>
            <w:r w:rsidRPr="003B22BF">
              <w:rPr>
                <w:rFonts w:ascii="Times New Roman" w:hAnsi="Times New Roman" w:cs="Times New Roman"/>
                <w:b/>
                <w:sz w:val="24"/>
                <w:szCs w:val="24"/>
              </w:rPr>
              <w:t xml:space="preserve">NOTE: </w:t>
            </w:r>
            <w:r w:rsidRPr="003B22BF">
              <w:rPr>
                <w:rFonts w:ascii="Times New Roman" w:hAnsi="Times New Roman" w:cs="Times New Roman"/>
                <w:bCs/>
                <w:sz w:val="24"/>
                <w:szCs w:val="24"/>
              </w:rPr>
              <w:t xml:space="preserve">The budget category included and additional $2,068.28 budget balance that wasn’t obligated and liquidated during the fiscal year. </w:t>
            </w:r>
          </w:p>
        </w:tc>
      </w:tr>
      <w:tr w:rsidR="009E56FD" w:rsidRPr="003B22BF" w14:paraId="182FCDD3" w14:textId="77777777" w:rsidTr="009E56FD">
        <w:tc>
          <w:tcPr>
            <w:tcW w:w="1707" w:type="dxa"/>
            <w:vMerge/>
          </w:tcPr>
          <w:p w14:paraId="43608DCB" w14:textId="77777777" w:rsidR="009E56FD" w:rsidRPr="003B22BF" w:rsidRDefault="009E56FD" w:rsidP="009E56FD">
            <w:pPr>
              <w:pStyle w:val="NoSpacing"/>
              <w:rPr>
                <w:rFonts w:ascii="Times New Roman" w:hAnsi="Times New Roman" w:cs="Times New Roman"/>
                <w:b/>
                <w:sz w:val="24"/>
                <w:szCs w:val="24"/>
              </w:rPr>
            </w:pPr>
          </w:p>
        </w:tc>
        <w:tc>
          <w:tcPr>
            <w:tcW w:w="1481" w:type="dxa"/>
          </w:tcPr>
          <w:p w14:paraId="6A2C7631" w14:textId="77777777" w:rsidR="009E56FD" w:rsidRPr="003B22BF" w:rsidRDefault="009E56FD" w:rsidP="009E56FD">
            <w:pPr>
              <w:pStyle w:val="NoSpacing"/>
              <w:jc w:val="right"/>
              <w:rPr>
                <w:rFonts w:ascii="Times New Roman" w:hAnsi="Times New Roman" w:cs="Times New Roman"/>
                <w:b/>
                <w:sz w:val="24"/>
                <w:szCs w:val="24"/>
              </w:rPr>
            </w:pPr>
          </w:p>
        </w:tc>
        <w:tc>
          <w:tcPr>
            <w:tcW w:w="1203" w:type="dxa"/>
          </w:tcPr>
          <w:p w14:paraId="46BF20A6" w14:textId="288B40BE" w:rsidR="009E56FD" w:rsidRPr="003B22BF" w:rsidRDefault="006661A3" w:rsidP="009E56FD">
            <w:pPr>
              <w:pStyle w:val="NoSpacing"/>
              <w:jc w:val="right"/>
              <w:rPr>
                <w:rFonts w:ascii="Times New Roman" w:hAnsi="Times New Roman" w:cs="Times New Roman"/>
                <w:bCs/>
                <w:sz w:val="24"/>
                <w:szCs w:val="24"/>
              </w:rPr>
            </w:pPr>
            <w:r w:rsidRPr="003B22BF">
              <w:rPr>
                <w:rFonts w:ascii="Times New Roman" w:hAnsi="Times New Roman" w:cs="Times New Roman"/>
                <w:bCs/>
                <w:sz w:val="24"/>
                <w:szCs w:val="24"/>
              </w:rPr>
              <w:t>$47,536.39</w:t>
            </w:r>
          </w:p>
        </w:tc>
        <w:tc>
          <w:tcPr>
            <w:tcW w:w="4964" w:type="dxa"/>
          </w:tcPr>
          <w:p w14:paraId="2D545AE5" w14:textId="3997F249" w:rsidR="009E56FD" w:rsidRPr="003B22BF" w:rsidRDefault="009E56FD" w:rsidP="009E56FD">
            <w:pPr>
              <w:pStyle w:val="NoSpacing"/>
              <w:rPr>
                <w:rFonts w:ascii="Times New Roman" w:hAnsi="Times New Roman" w:cs="Times New Roman"/>
                <w:b/>
                <w:sz w:val="24"/>
                <w:szCs w:val="24"/>
              </w:rPr>
            </w:pPr>
            <w:r w:rsidRPr="003B22BF">
              <w:rPr>
                <w:rFonts w:ascii="Times New Roman" w:hAnsi="Times New Roman" w:cs="Times New Roman"/>
                <w:sz w:val="24"/>
                <w:szCs w:val="24"/>
              </w:rPr>
              <w:t xml:space="preserve">TTA: The agency expended funds to cover the training and professional development costs of the staff, including child care provider, CDA’s for teachers, governing body and policy council. </w:t>
            </w:r>
          </w:p>
        </w:tc>
      </w:tr>
      <w:tr w:rsidR="00602D93" w:rsidRPr="003B22BF" w14:paraId="7FDEDA91" w14:textId="77777777" w:rsidTr="009E56FD">
        <w:tc>
          <w:tcPr>
            <w:tcW w:w="1707" w:type="dxa"/>
          </w:tcPr>
          <w:p w14:paraId="5F34DFB6" w14:textId="40AFF3A3" w:rsidR="00602D93" w:rsidRPr="003B22BF" w:rsidRDefault="00D10872" w:rsidP="00602D93">
            <w:pPr>
              <w:pStyle w:val="NoSpacing"/>
              <w:rPr>
                <w:rFonts w:ascii="Times New Roman" w:hAnsi="Times New Roman" w:cs="Times New Roman"/>
                <w:b/>
                <w:sz w:val="24"/>
                <w:szCs w:val="24"/>
              </w:rPr>
            </w:pPr>
            <w:r w:rsidRPr="003B22BF">
              <w:rPr>
                <w:rFonts w:ascii="Times New Roman" w:hAnsi="Times New Roman" w:cs="Times New Roman"/>
                <w:b/>
                <w:sz w:val="24"/>
                <w:szCs w:val="24"/>
              </w:rPr>
              <w:t>TOTAL</w:t>
            </w:r>
          </w:p>
        </w:tc>
        <w:tc>
          <w:tcPr>
            <w:tcW w:w="1481" w:type="dxa"/>
          </w:tcPr>
          <w:p w14:paraId="0A773DA2" w14:textId="7F98ED28" w:rsidR="00602D93" w:rsidRPr="003B22BF" w:rsidRDefault="009E56FD" w:rsidP="00602D93">
            <w:pPr>
              <w:pStyle w:val="NoSpacing"/>
              <w:jc w:val="right"/>
              <w:rPr>
                <w:rFonts w:ascii="Times New Roman" w:hAnsi="Times New Roman" w:cs="Times New Roman"/>
                <w:b/>
                <w:sz w:val="24"/>
                <w:szCs w:val="24"/>
              </w:rPr>
            </w:pPr>
            <w:r w:rsidRPr="003B22BF">
              <w:rPr>
                <w:rFonts w:ascii="Times New Roman" w:hAnsi="Times New Roman" w:cs="Times New Roman"/>
                <w:b/>
                <w:sz w:val="24"/>
                <w:szCs w:val="24"/>
              </w:rPr>
              <w:t>$2,247,780.72</w:t>
            </w:r>
          </w:p>
        </w:tc>
        <w:tc>
          <w:tcPr>
            <w:tcW w:w="1203" w:type="dxa"/>
          </w:tcPr>
          <w:p w14:paraId="1B8434A3" w14:textId="054B36AA" w:rsidR="00602D93" w:rsidRPr="003B22BF" w:rsidRDefault="006661A3" w:rsidP="00602D93">
            <w:pPr>
              <w:pStyle w:val="NoSpacing"/>
              <w:jc w:val="right"/>
              <w:rPr>
                <w:rFonts w:ascii="Times New Roman" w:hAnsi="Times New Roman" w:cs="Times New Roman"/>
                <w:b/>
                <w:sz w:val="24"/>
                <w:szCs w:val="24"/>
              </w:rPr>
            </w:pPr>
            <w:r w:rsidRPr="003B22BF">
              <w:rPr>
                <w:rFonts w:ascii="Times New Roman" w:hAnsi="Times New Roman" w:cs="Times New Roman"/>
                <w:b/>
                <w:sz w:val="24"/>
                <w:szCs w:val="24"/>
              </w:rPr>
              <w:t>$52,391.00</w:t>
            </w:r>
          </w:p>
        </w:tc>
        <w:tc>
          <w:tcPr>
            <w:tcW w:w="4964" w:type="dxa"/>
          </w:tcPr>
          <w:p w14:paraId="39E42150" w14:textId="38A63187" w:rsidR="00602D93" w:rsidRPr="003B22BF" w:rsidRDefault="009B3FAD" w:rsidP="00602D93">
            <w:pPr>
              <w:pStyle w:val="NoSpacing"/>
              <w:rPr>
                <w:rFonts w:ascii="Times New Roman" w:hAnsi="Times New Roman" w:cs="Times New Roman"/>
                <w:b/>
                <w:sz w:val="24"/>
                <w:szCs w:val="24"/>
              </w:rPr>
            </w:pPr>
            <w:r w:rsidRPr="003B22BF">
              <w:rPr>
                <w:rFonts w:ascii="Times New Roman" w:hAnsi="Times New Roman" w:cs="Times New Roman"/>
                <w:b/>
                <w:sz w:val="24"/>
                <w:szCs w:val="24"/>
              </w:rPr>
              <w:t xml:space="preserve">TOTAL </w:t>
            </w:r>
            <w:r w:rsidR="00602D93" w:rsidRPr="003B22BF">
              <w:rPr>
                <w:rFonts w:ascii="Times New Roman" w:hAnsi="Times New Roman" w:cs="Times New Roman"/>
                <w:b/>
                <w:sz w:val="24"/>
                <w:szCs w:val="24"/>
              </w:rPr>
              <w:t xml:space="preserve">COP and T/TA: </w:t>
            </w:r>
            <w:r w:rsidR="006661A3" w:rsidRPr="003B22BF">
              <w:rPr>
                <w:rFonts w:ascii="Times New Roman" w:hAnsi="Times New Roman" w:cs="Times New Roman"/>
                <w:b/>
                <w:sz w:val="24"/>
                <w:szCs w:val="24"/>
              </w:rPr>
              <w:t>$2,300,171.72</w:t>
            </w:r>
          </w:p>
        </w:tc>
      </w:tr>
    </w:tbl>
    <w:p w14:paraId="2373EB15" w14:textId="1B48CE88" w:rsidR="00421755" w:rsidRPr="003B22BF" w:rsidRDefault="00421755" w:rsidP="009E56FD">
      <w:pPr>
        <w:spacing w:before="120"/>
        <w:rPr>
          <w:sz w:val="24"/>
          <w:szCs w:val="24"/>
        </w:rPr>
      </w:pPr>
      <w:bookmarkStart w:id="4" w:name="_Hlk71643118"/>
      <w:r w:rsidRPr="003B22BF">
        <w:rPr>
          <w:b/>
          <w:bCs/>
          <w:sz w:val="24"/>
          <w:szCs w:val="24"/>
        </w:rPr>
        <w:t>NOTE:</w:t>
      </w:r>
      <w:r w:rsidRPr="003B22BF">
        <w:rPr>
          <w:sz w:val="24"/>
          <w:szCs w:val="24"/>
        </w:rPr>
        <w:t xml:space="preserve"> Elkhart &amp; St. Joseph Counties “The Consortium” secured appro</w:t>
      </w:r>
      <w:r w:rsidR="00293E6E" w:rsidRPr="003B22BF">
        <w:rPr>
          <w:sz w:val="24"/>
          <w:szCs w:val="24"/>
        </w:rPr>
        <w:t>ximately 34% of the required Match</w:t>
      </w:r>
      <w:r w:rsidRPr="003B22BF">
        <w:rPr>
          <w:sz w:val="24"/>
          <w:szCs w:val="24"/>
        </w:rPr>
        <w:t xml:space="preserve"> </w:t>
      </w:r>
      <w:r w:rsidR="00293E6E" w:rsidRPr="003B22BF">
        <w:rPr>
          <w:sz w:val="24"/>
          <w:szCs w:val="24"/>
        </w:rPr>
        <w:t>(</w:t>
      </w:r>
      <w:r w:rsidR="009E56FD" w:rsidRPr="003B22BF">
        <w:rPr>
          <w:sz w:val="24"/>
          <w:szCs w:val="24"/>
        </w:rPr>
        <w:t>$</w:t>
      </w:r>
      <w:r w:rsidR="00293E6E" w:rsidRPr="003B22BF">
        <w:rPr>
          <w:sz w:val="24"/>
          <w:szCs w:val="24"/>
        </w:rPr>
        <w:t>197,158.63</w:t>
      </w:r>
      <w:r w:rsidRPr="003B22BF">
        <w:rPr>
          <w:sz w:val="24"/>
          <w:szCs w:val="24"/>
        </w:rPr>
        <w:t xml:space="preserve">) for the Expenditures of the Early Head Start – Child Care </w:t>
      </w:r>
      <w:r w:rsidRPr="003B22BF">
        <w:rPr>
          <w:sz w:val="24"/>
          <w:szCs w:val="24"/>
        </w:rPr>
        <w:lastRenderedPageBreak/>
        <w:t>Partnership Funds</w:t>
      </w:r>
      <w:r w:rsidR="00293E6E" w:rsidRPr="003B22BF">
        <w:rPr>
          <w:sz w:val="24"/>
          <w:szCs w:val="24"/>
        </w:rPr>
        <w:t>. ESJC requested and received a waiver for the balance of the match for the fiscal year.</w:t>
      </w:r>
    </w:p>
    <w:bookmarkEnd w:id="4"/>
    <w:p w14:paraId="5DB29553" w14:textId="542B2A2F" w:rsidR="0005513B" w:rsidRPr="003B22BF" w:rsidRDefault="00EF0919" w:rsidP="002006BA">
      <w:pPr>
        <w:pStyle w:val="NoSpacing"/>
        <w:rPr>
          <w:rFonts w:ascii="Times New Roman" w:hAnsi="Times New Roman" w:cs="Times New Roman"/>
          <w:b/>
          <w:sz w:val="24"/>
          <w:szCs w:val="24"/>
        </w:rPr>
      </w:pPr>
      <w:r w:rsidRPr="003B22BF">
        <w:rPr>
          <w:rFonts w:ascii="Times New Roman" w:hAnsi="Times New Roman" w:cs="Times New Roman"/>
          <w:b/>
          <w:sz w:val="24"/>
          <w:szCs w:val="24"/>
        </w:rPr>
        <w:t>This section includes “The Consortium” p</w:t>
      </w:r>
      <w:r w:rsidR="0005513B" w:rsidRPr="003B22BF">
        <w:rPr>
          <w:rFonts w:ascii="Times New Roman" w:hAnsi="Times New Roman" w:cs="Times New Roman"/>
          <w:b/>
          <w:sz w:val="24"/>
          <w:szCs w:val="24"/>
        </w:rPr>
        <w:t xml:space="preserve">roposed </w:t>
      </w:r>
      <w:r w:rsidRPr="003B22BF">
        <w:rPr>
          <w:rFonts w:ascii="Times New Roman" w:hAnsi="Times New Roman" w:cs="Times New Roman"/>
          <w:b/>
          <w:sz w:val="24"/>
          <w:szCs w:val="24"/>
        </w:rPr>
        <w:t>Head Start Early Head Start and Early Head Start Child Care Partnership B</w:t>
      </w:r>
      <w:r w:rsidR="0005513B" w:rsidRPr="003B22BF">
        <w:rPr>
          <w:rFonts w:ascii="Times New Roman" w:hAnsi="Times New Roman" w:cs="Times New Roman"/>
          <w:b/>
          <w:sz w:val="24"/>
          <w:szCs w:val="24"/>
        </w:rPr>
        <w:t>udget</w:t>
      </w:r>
      <w:r w:rsidRPr="003B22BF">
        <w:rPr>
          <w:rFonts w:ascii="Times New Roman" w:hAnsi="Times New Roman" w:cs="Times New Roman"/>
          <w:b/>
          <w:sz w:val="24"/>
          <w:szCs w:val="24"/>
        </w:rPr>
        <w:t>s</w:t>
      </w:r>
      <w:r w:rsidR="0005513B" w:rsidRPr="003B22BF">
        <w:rPr>
          <w:rFonts w:ascii="Times New Roman" w:hAnsi="Times New Roman" w:cs="Times New Roman"/>
          <w:b/>
          <w:sz w:val="24"/>
          <w:szCs w:val="24"/>
        </w:rPr>
        <w:t xml:space="preserve"> for the </w:t>
      </w:r>
      <w:r w:rsidRPr="003B22BF">
        <w:rPr>
          <w:rFonts w:ascii="Times New Roman" w:hAnsi="Times New Roman" w:cs="Times New Roman"/>
          <w:b/>
          <w:sz w:val="24"/>
          <w:szCs w:val="24"/>
        </w:rPr>
        <w:t>20</w:t>
      </w:r>
      <w:r w:rsidR="0011188E" w:rsidRPr="003B22BF">
        <w:rPr>
          <w:rFonts w:ascii="Times New Roman" w:hAnsi="Times New Roman" w:cs="Times New Roman"/>
          <w:b/>
          <w:sz w:val="24"/>
          <w:szCs w:val="24"/>
        </w:rPr>
        <w:t>20</w:t>
      </w:r>
      <w:r w:rsidRPr="003B22BF">
        <w:rPr>
          <w:rFonts w:ascii="Times New Roman" w:hAnsi="Times New Roman" w:cs="Times New Roman"/>
          <w:b/>
          <w:sz w:val="24"/>
          <w:szCs w:val="24"/>
        </w:rPr>
        <w:t xml:space="preserve"> – 20</w:t>
      </w:r>
      <w:r w:rsidR="0011188E" w:rsidRPr="003B22BF">
        <w:rPr>
          <w:rFonts w:ascii="Times New Roman" w:hAnsi="Times New Roman" w:cs="Times New Roman"/>
          <w:b/>
          <w:sz w:val="24"/>
          <w:szCs w:val="24"/>
        </w:rPr>
        <w:t>2</w:t>
      </w:r>
      <w:r w:rsidRPr="003B22BF">
        <w:rPr>
          <w:rFonts w:ascii="Times New Roman" w:hAnsi="Times New Roman" w:cs="Times New Roman"/>
          <w:b/>
          <w:sz w:val="24"/>
          <w:szCs w:val="24"/>
        </w:rPr>
        <w:t xml:space="preserve">1 </w:t>
      </w:r>
      <w:r w:rsidR="0005513B" w:rsidRPr="003B22BF">
        <w:rPr>
          <w:rFonts w:ascii="Times New Roman" w:hAnsi="Times New Roman" w:cs="Times New Roman"/>
          <w:b/>
          <w:sz w:val="24"/>
          <w:szCs w:val="24"/>
        </w:rPr>
        <w:t xml:space="preserve">fiscal year. </w:t>
      </w:r>
    </w:p>
    <w:p w14:paraId="271766CC" w14:textId="18DA68D7" w:rsidR="0005513B" w:rsidRPr="003B22BF" w:rsidRDefault="0005513B" w:rsidP="00944AA3">
      <w:pPr>
        <w:pStyle w:val="NoSpacing"/>
        <w:numPr>
          <w:ilvl w:val="0"/>
          <w:numId w:val="14"/>
        </w:numPr>
        <w:ind w:left="720"/>
        <w:rPr>
          <w:rFonts w:ascii="Times New Roman" w:hAnsi="Times New Roman" w:cs="Times New Roman"/>
          <w:b/>
          <w:sz w:val="24"/>
          <w:szCs w:val="24"/>
        </w:rPr>
      </w:pPr>
      <w:r w:rsidRPr="003B22BF">
        <w:rPr>
          <w:rFonts w:ascii="Times New Roman" w:hAnsi="Times New Roman" w:cs="Times New Roman"/>
          <w:b/>
          <w:sz w:val="24"/>
          <w:szCs w:val="24"/>
        </w:rPr>
        <w:t>20</w:t>
      </w:r>
      <w:r w:rsidR="00ED0652" w:rsidRPr="003B22BF">
        <w:rPr>
          <w:rFonts w:ascii="Times New Roman" w:hAnsi="Times New Roman" w:cs="Times New Roman"/>
          <w:b/>
          <w:sz w:val="24"/>
          <w:szCs w:val="24"/>
        </w:rPr>
        <w:t>20</w:t>
      </w:r>
      <w:r w:rsidRPr="003B22BF">
        <w:rPr>
          <w:rFonts w:ascii="Times New Roman" w:hAnsi="Times New Roman" w:cs="Times New Roman"/>
          <w:b/>
          <w:sz w:val="24"/>
          <w:szCs w:val="24"/>
        </w:rPr>
        <w:t xml:space="preserve"> – 20</w:t>
      </w:r>
      <w:r w:rsidR="00ED0652" w:rsidRPr="003B22BF">
        <w:rPr>
          <w:rFonts w:ascii="Times New Roman" w:hAnsi="Times New Roman" w:cs="Times New Roman"/>
          <w:b/>
          <w:sz w:val="24"/>
          <w:szCs w:val="24"/>
        </w:rPr>
        <w:t>2</w:t>
      </w:r>
      <w:r w:rsidRPr="003B22BF">
        <w:rPr>
          <w:rFonts w:ascii="Times New Roman" w:hAnsi="Times New Roman" w:cs="Times New Roman"/>
          <w:b/>
          <w:sz w:val="24"/>
          <w:szCs w:val="24"/>
        </w:rPr>
        <w:t xml:space="preserve">1 Head Start </w:t>
      </w:r>
      <w:r w:rsidR="00EF0919" w:rsidRPr="003B22BF">
        <w:rPr>
          <w:rFonts w:ascii="Times New Roman" w:hAnsi="Times New Roman" w:cs="Times New Roman"/>
          <w:b/>
          <w:sz w:val="24"/>
          <w:szCs w:val="24"/>
        </w:rPr>
        <w:t>Proposed Budget</w:t>
      </w:r>
    </w:p>
    <w:p w14:paraId="35DB7402" w14:textId="77777777" w:rsidR="00A871FD" w:rsidRPr="008E6602" w:rsidRDefault="00A871FD" w:rsidP="00A871FD">
      <w:pPr>
        <w:pStyle w:val="NoSpacing"/>
        <w:ind w:left="720"/>
        <w:rPr>
          <w:rFonts w:ascii="Times New Roman" w:hAnsi="Times New Roman" w:cs="Times New Roman"/>
          <w:b/>
          <w:bCs/>
          <w:sz w:val="24"/>
          <w:szCs w:val="24"/>
        </w:rPr>
      </w:pPr>
      <w:r w:rsidRPr="008E6602">
        <w:rPr>
          <w:rFonts w:ascii="Times New Roman" w:hAnsi="Times New Roman" w:cs="Times New Roman"/>
          <w:b/>
          <w:bCs/>
          <w:sz w:val="24"/>
          <w:szCs w:val="24"/>
        </w:rPr>
        <w:t>COP= Cost of Program Operation; TTA= Training &amp; Technical Assistance</w:t>
      </w:r>
    </w:p>
    <w:tbl>
      <w:tblPr>
        <w:tblStyle w:val="TableGrid"/>
        <w:tblW w:w="0" w:type="auto"/>
        <w:tblInd w:w="-5" w:type="dxa"/>
        <w:tblLook w:val="04A0" w:firstRow="1" w:lastRow="0" w:firstColumn="1" w:lastColumn="0" w:noHBand="0" w:noVBand="1"/>
      </w:tblPr>
      <w:tblGrid>
        <w:gridCol w:w="1817"/>
        <w:gridCol w:w="1596"/>
        <w:gridCol w:w="1296"/>
        <w:gridCol w:w="4646"/>
      </w:tblGrid>
      <w:tr w:rsidR="00A871FD" w:rsidRPr="003B22BF" w14:paraId="68CA79DC" w14:textId="77777777" w:rsidTr="00C85473">
        <w:tc>
          <w:tcPr>
            <w:tcW w:w="1706" w:type="dxa"/>
          </w:tcPr>
          <w:p w14:paraId="3EFE4A1E" w14:textId="77777777" w:rsidR="00A871FD" w:rsidRPr="001430BC" w:rsidRDefault="00A871FD" w:rsidP="001430BC">
            <w:pPr>
              <w:pStyle w:val="NoSpacing"/>
              <w:jc w:val="center"/>
              <w:rPr>
                <w:rFonts w:ascii="Times New Roman" w:hAnsi="Times New Roman" w:cs="Times New Roman"/>
                <w:b/>
                <w:bCs/>
                <w:sz w:val="24"/>
                <w:szCs w:val="24"/>
              </w:rPr>
            </w:pPr>
            <w:r w:rsidRPr="001430BC">
              <w:rPr>
                <w:rFonts w:ascii="Times New Roman" w:hAnsi="Times New Roman" w:cs="Times New Roman"/>
                <w:b/>
                <w:bCs/>
                <w:sz w:val="24"/>
                <w:szCs w:val="24"/>
              </w:rPr>
              <w:t>BUDGET CATEGORIES</w:t>
            </w:r>
          </w:p>
        </w:tc>
        <w:tc>
          <w:tcPr>
            <w:tcW w:w="1481" w:type="dxa"/>
          </w:tcPr>
          <w:p w14:paraId="3C6E2F20" w14:textId="77777777" w:rsidR="00A871FD" w:rsidRPr="001430BC" w:rsidRDefault="00A871FD" w:rsidP="001430BC">
            <w:pPr>
              <w:pStyle w:val="NoSpacing"/>
              <w:jc w:val="center"/>
              <w:rPr>
                <w:rFonts w:ascii="Times New Roman" w:hAnsi="Times New Roman" w:cs="Times New Roman"/>
                <w:b/>
                <w:bCs/>
                <w:sz w:val="24"/>
                <w:szCs w:val="24"/>
              </w:rPr>
            </w:pPr>
            <w:r w:rsidRPr="001430BC">
              <w:rPr>
                <w:rFonts w:ascii="Times New Roman" w:hAnsi="Times New Roman" w:cs="Times New Roman"/>
                <w:b/>
                <w:bCs/>
                <w:sz w:val="24"/>
                <w:szCs w:val="24"/>
              </w:rPr>
              <w:t>COP</w:t>
            </w:r>
          </w:p>
        </w:tc>
        <w:tc>
          <w:tcPr>
            <w:tcW w:w="1219" w:type="dxa"/>
          </w:tcPr>
          <w:p w14:paraId="6A12AA60" w14:textId="77777777" w:rsidR="00A871FD" w:rsidRPr="001430BC" w:rsidRDefault="00A871FD" w:rsidP="001430BC">
            <w:pPr>
              <w:pStyle w:val="NoSpacing"/>
              <w:jc w:val="center"/>
              <w:rPr>
                <w:rFonts w:ascii="Times New Roman" w:hAnsi="Times New Roman" w:cs="Times New Roman"/>
                <w:b/>
                <w:bCs/>
                <w:sz w:val="24"/>
                <w:szCs w:val="24"/>
              </w:rPr>
            </w:pPr>
            <w:r w:rsidRPr="001430BC">
              <w:rPr>
                <w:rFonts w:ascii="Times New Roman" w:hAnsi="Times New Roman" w:cs="Times New Roman"/>
                <w:b/>
                <w:bCs/>
                <w:sz w:val="24"/>
                <w:szCs w:val="24"/>
              </w:rPr>
              <w:t>TTA</w:t>
            </w:r>
          </w:p>
        </w:tc>
        <w:tc>
          <w:tcPr>
            <w:tcW w:w="4949" w:type="dxa"/>
          </w:tcPr>
          <w:p w14:paraId="691F1737" w14:textId="77777777" w:rsidR="00A871FD" w:rsidRPr="001430BC" w:rsidRDefault="00A871FD" w:rsidP="001430BC">
            <w:pPr>
              <w:pStyle w:val="NoSpacing"/>
              <w:jc w:val="center"/>
              <w:rPr>
                <w:rFonts w:ascii="Times New Roman" w:hAnsi="Times New Roman" w:cs="Times New Roman"/>
                <w:b/>
                <w:bCs/>
                <w:sz w:val="24"/>
                <w:szCs w:val="24"/>
              </w:rPr>
            </w:pPr>
            <w:r w:rsidRPr="001430BC">
              <w:rPr>
                <w:rFonts w:ascii="Times New Roman" w:hAnsi="Times New Roman" w:cs="Times New Roman"/>
                <w:b/>
                <w:bCs/>
                <w:sz w:val="24"/>
                <w:szCs w:val="24"/>
              </w:rPr>
              <w:t>EXPLANATION</w:t>
            </w:r>
          </w:p>
        </w:tc>
      </w:tr>
      <w:tr w:rsidR="00A871FD" w:rsidRPr="003B22BF" w14:paraId="7F630A9F" w14:textId="77777777" w:rsidTr="00C85473">
        <w:tc>
          <w:tcPr>
            <w:tcW w:w="1706" w:type="dxa"/>
          </w:tcPr>
          <w:p w14:paraId="3AB1E7CE" w14:textId="77777777" w:rsidR="00A871FD" w:rsidRPr="003B22BF" w:rsidRDefault="00A871FD" w:rsidP="00C85473">
            <w:pPr>
              <w:pStyle w:val="NoSpacing"/>
              <w:rPr>
                <w:rFonts w:ascii="Times New Roman" w:hAnsi="Times New Roman" w:cs="Times New Roman"/>
                <w:sz w:val="24"/>
                <w:szCs w:val="24"/>
              </w:rPr>
            </w:pPr>
            <w:r w:rsidRPr="003B22BF">
              <w:rPr>
                <w:rFonts w:ascii="Times New Roman" w:hAnsi="Times New Roman" w:cs="Times New Roman"/>
                <w:sz w:val="24"/>
                <w:szCs w:val="24"/>
              </w:rPr>
              <w:t>Personnel</w:t>
            </w:r>
          </w:p>
        </w:tc>
        <w:tc>
          <w:tcPr>
            <w:tcW w:w="1481" w:type="dxa"/>
          </w:tcPr>
          <w:p w14:paraId="56169F7A" w14:textId="062AE202" w:rsidR="00A871FD" w:rsidRPr="003B22BF" w:rsidRDefault="00546593" w:rsidP="00BD7A0A">
            <w:pPr>
              <w:pStyle w:val="NoSpacing"/>
              <w:jc w:val="right"/>
              <w:rPr>
                <w:rFonts w:ascii="Times New Roman" w:hAnsi="Times New Roman" w:cs="Times New Roman"/>
                <w:sz w:val="24"/>
                <w:szCs w:val="24"/>
              </w:rPr>
            </w:pPr>
            <w:r w:rsidRPr="00546593">
              <w:rPr>
                <w:rFonts w:ascii="Times New Roman" w:hAnsi="Times New Roman" w:cs="Times New Roman"/>
                <w:sz w:val="24"/>
                <w:szCs w:val="24"/>
              </w:rPr>
              <w:t>$4,522,926</w:t>
            </w:r>
            <w:r>
              <w:rPr>
                <w:rFonts w:ascii="Times New Roman" w:hAnsi="Times New Roman" w:cs="Times New Roman"/>
                <w:sz w:val="24"/>
                <w:szCs w:val="24"/>
              </w:rPr>
              <w:t>.00</w:t>
            </w:r>
          </w:p>
        </w:tc>
        <w:tc>
          <w:tcPr>
            <w:tcW w:w="1219" w:type="dxa"/>
          </w:tcPr>
          <w:p w14:paraId="3CF0FCC3" w14:textId="77777777" w:rsidR="00A871FD" w:rsidRPr="003B22BF" w:rsidRDefault="00A871FD" w:rsidP="00BD7A0A">
            <w:pPr>
              <w:pStyle w:val="NoSpacing"/>
              <w:jc w:val="right"/>
              <w:rPr>
                <w:rFonts w:ascii="Times New Roman" w:hAnsi="Times New Roman" w:cs="Times New Roman"/>
                <w:sz w:val="24"/>
                <w:szCs w:val="24"/>
              </w:rPr>
            </w:pPr>
          </w:p>
        </w:tc>
        <w:tc>
          <w:tcPr>
            <w:tcW w:w="4949" w:type="dxa"/>
          </w:tcPr>
          <w:p w14:paraId="041D9ED5" w14:textId="17E17D15" w:rsidR="00A871FD" w:rsidRPr="003B22BF" w:rsidRDefault="00A871FD" w:rsidP="00C85473">
            <w:pPr>
              <w:pStyle w:val="NoSpacing"/>
              <w:jc w:val="both"/>
              <w:rPr>
                <w:rFonts w:ascii="Times New Roman" w:hAnsi="Times New Roman" w:cs="Times New Roman"/>
                <w:sz w:val="24"/>
                <w:szCs w:val="24"/>
              </w:rPr>
            </w:pPr>
            <w:r w:rsidRPr="003B22BF">
              <w:rPr>
                <w:rFonts w:ascii="Times New Roman" w:hAnsi="Times New Roman" w:cs="Times New Roman"/>
                <w:sz w:val="24"/>
                <w:szCs w:val="24"/>
              </w:rPr>
              <w:t>The Consortium is proposing funding for personnel costs to pay the salaries of the staff providing services in the Head Start funds. Staff include the Director, managers, Family services, teachers, health nutrition, fiscal and clerical.</w:t>
            </w:r>
          </w:p>
        </w:tc>
      </w:tr>
      <w:tr w:rsidR="00A871FD" w:rsidRPr="003B22BF" w14:paraId="3580B7D3" w14:textId="77777777" w:rsidTr="00C85473">
        <w:tc>
          <w:tcPr>
            <w:tcW w:w="1706" w:type="dxa"/>
          </w:tcPr>
          <w:p w14:paraId="159B6D46" w14:textId="77777777" w:rsidR="00A871FD" w:rsidRPr="003B22BF" w:rsidRDefault="00A871FD" w:rsidP="00C85473">
            <w:pPr>
              <w:pStyle w:val="NoSpacing"/>
              <w:rPr>
                <w:rFonts w:ascii="Times New Roman" w:hAnsi="Times New Roman" w:cs="Times New Roman"/>
                <w:sz w:val="24"/>
                <w:szCs w:val="24"/>
              </w:rPr>
            </w:pPr>
            <w:r w:rsidRPr="003B22BF">
              <w:rPr>
                <w:rFonts w:ascii="Times New Roman" w:hAnsi="Times New Roman" w:cs="Times New Roman"/>
                <w:sz w:val="24"/>
                <w:szCs w:val="24"/>
              </w:rPr>
              <w:t>Fringe Benefits</w:t>
            </w:r>
          </w:p>
        </w:tc>
        <w:tc>
          <w:tcPr>
            <w:tcW w:w="1481" w:type="dxa"/>
          </w:tcPr>
          <w:p w14:paraId="06BBE57C" w14:textId="6E82C80B" w:rsidR="00A871FD" w:rsidRPr="003B22BF" w:rsidRDefault="00F939DB" w:rsidP="00BD7A0A">
            <w:pPr>
              <w:pStyle w:val="NoSpacing"/>
              <w:jc w:val="right"/>
              <w:rPr>
                <w:rFonts w:ascii="Times New Roman" w:hAnsi="Times New Roman" w:cs="Times New Roman"/>
                <w:sz w:val="24"/>
                <w:szCs w:val="24"/>
              </w:rPr>
            </w:pPr>
            <w:r w:rsidRPr="00F939DB">
              <w:rPr>
                <w:rFonts w:ascii="Times New Roman" w:hAnsi="Times New Roman" w:cs="Times New Roman"/>
                <w:sz w:val="24"/>
                <w:szCs w:val="24"/>
              </w:rPr>
              <w:t>$1,731,802</w:t>
            </w:r>
            <w:r>
              <w:rPr>
                <w:rFonts w:ascii="Times New Roman" w:hAnsi="Times New Roman" w:cs="Times New Roman"/>
                <w:sz w:val="24"/>
                <w:szCs w:val="24"/>
              </w:rPr>
              <w:t>.00</w:t>
            </w:r>
          </w:p>
        </w:tc>
        <w:tc>
          <w:tcPr>
            <w:tcW w:w="1219" w:type="dxa"/>
          </w:tcPr>
          <w:p w14:paraId="715F6B5C" w14:textId="77777777" w:rsidR="00A871FD" w:rsidRPr="003B22BF" w:rsidRDefault="00A871FD" w:rsidP="00BD7A0A">
            <w:pPr>
              <w:pStyle w:val="NoSpacing"/>
              <w:jc w:val="right"/>
              <w:rPr>
                <w:rFonts w:ascii="Times New Roman" w:hAnsi="Times New Roman" w:cs="Times New Roman"/>
                <w:sz w:val="24"/>
                <w:szCs w:val="24"/>
              </w:rPr>
            </w:pPr>
          </w:p>
        </w:tc>
        <w:tc>
          <w:tcPr>
            <w:tcW w:w="4949" w:type="dxa"/>
          </w:tcPr>
          <w:p w14:paraId="74A693CB" w14:textId="77777777" w:rsidR="00A871FD" w:rsidRPr="003B22BF" w:rsidRDefault="00A871FD" w:rsidP="00C85473">
            <w:pPr>
              <w:pStyle w:val="NoSpacing"/>
              <w:jc w:val="both"/>
              <w:rPr>
                <w:rFonts w:ascii="Times New Roman" w:hAnsi="Times New Roman" w:cs="Times New Roman"/>
                <w:sz w:val="24"/>
                <w:szCs w:val="24"/>
              </w:rPr>
            </w:pPr>
            <w:r w:rsidRPr="003B22BF">
              <w:rPr>
                <w:rFonts w:ascii="Times New Roman" w:hAnsi="Times New Roman" w:cs="Times New Roman"/>
                <w:sz w:val="24"/>
                <w:szCs w:val="24"/>
              </w:rPr>
              <w:t>Funds are proposed to cover the costs of the fringe benefits provided to the staff, including taxes, health insurance and retirement.</w:t>
            </w:r>
          </w:p>
        </w:tc>
      </w:tr>
      <w:tr w:rsidR="00A871FD" w:rsidRPr="003B22BF" w14:paraId="3AB9EF35" w14:textId="77777777" w:rsidTr="00C85473">
        <w:tc>
          <w:tcPr>
            <w:tcW w:w="1706" w:type="dxa"/>
          </w:tcPr>
          <w:p w14:paraId="2618F4D8" w14:textId="77777777" w:rsidR="00A871FD" w:rsidRPr="003B22BF" w:rsidRDefault="00A871FD" w:rsidP="00C85473">
            <w:pPr>
              <w:pStyle w:val="NoSpacing"/>
              <w:rPr>
                <w:rFonts w:ascii="Times New Roman" w:hAnsi="Times New Roman" w:cs="Times New Roman"/>
                <w:sz w:val="24"/>
                <w:szCs w:val="24"/>
              </w:rPr>
            </w:pPr>
            <w:r w:rsidRPr="003B22BF">
              <w:rPr>
                <w:rFonts w:ascii="Times New Roman" w:hAnsi="Times New Roman" w:cs="Times New Roman"/>
                <w:sz w:val="24"/>
                <w:szCs w:val="24"/>
              </w:rPr>
              <w:t>Travel</w:t>
            </w:r>
          </w:p>
        </w:tc>
        <w:tc>
          <w:tcPr>
            <w:tcW w:w="1481" w:type="dxa"/>
          </w:tcPr>
          <w:p w14:paraId="2675B81F" w14:textId="77777777" w:rsidR="00A871FD" w:rsidRPr="003B22BF" w:rsidRDefault="00A871FD" w:rsidP="00BD7A0A">
            <w:pPr>
              <w:pStyle w:val="NoSpacing"/>
              <w:jc w:val="right"/>
              <w:rPr>
                <w:rFonts w:ascii="Times New Roman" w:hAnsi="Times New Roman" w:cs="Times New Roman"/>
                <w:sz w:val="24"/>
                <w:szCs w:val="24"/>
              </w:rPr>
            </w:pPr>
          </w:p>
        </w:tc>
        <w:tc>
          <w:tcPr>
            <w:tcW w:w="1219" w:type="dxa"/>
          </w:tcPr>
          <w:p w14:paraId="0D2532D7" w14:textId="39F8D5E8" w:rsidR="00A871FD" w:rsidRPr="003B22BF" w:rsidRDefault="00F939DB" w:rsidP="00BD7A0A">
            <w:pPr>
              <w:pStyle w:val="NoSpacing"/>
              <w:jc w:val="right"/>
              <w:rPr>
                <w:rFonts w:ascii="Times New Roman" w:hAnsi="Times New Roman" w:cs="Times New Roman"/>
                <w:sz w:val="24"/>
                <w:szCs w:val="24"/>
              </w:rPr>
            </w:pPr>
            <w:r w:rsidRPr="00F939DB">
              <w:rPr>
                <w:rFonts w:ascii="Times New Roman" w:hAnsi="Times New Roman" w:cs="Times New Roman"/>
                <w:sz w:val="24"/>
                <w:szCs w:val="24"/>
              </w:rPr>
              <w:t>$15,500</w:t>
            </w:r>
            <w:r>
              <w:rPr>
                <w:rFonts w:ascii="Times New Roman" w:hAnsi="Times New Roman" w:cs="Times New Roman"/>
                <w:sz w:val="24"/>
                <w:szCs w:val="24"/>
              </w:rPr>
              <w:t>.00</w:t>
            </w:r>
          </w:p>
        </w:tc>
        <w:tc>
          <w:tcPr>
            <w:tcW w:w="4949" w:type="dxa"/>
          </w:tcPr>
          <w:p w14:paraId="671C10B5" w14:textId="77777777" w:rsidR="00A871FD" w:rsidRPr="003B22BF" w:rsidRDefault="00A871FD" w:rsidP="00C85473">
            <w:pPr>
              <w:pStyle w:val="NoSpacing"/>
              <w:jc w:val="both"/>
              <w:rPr>
                <w:rFonts w:ascii="Times New Roman" w:hAnsi="Times New Roman" w:cs="Times New Roman"/>
                <w:sz w:val="24"/>
                <w:szCs w:val="24"/>
              </w:rPr>
            </w:pPr>
            <w:r w:rsidRPr="003B22BF">
              <w:rPr>
                <w:rFonts w:ascii="Times New Roman" w:hAnsi="Times New Roman" w:cs="Times New Roman"/>
                <w:sz w:val="24"/>
                <w:szCs w:val="24"/>
              </w:rPr>
              <w:t xml:space="preserve">Funds are proposed to cover the costs of the staff to participate in out-of-town professional development activities necessary to provide high-quality services. </w:t>
            </w:r>
          </w:p>
        </w:tc>
      </w:tr>
      <w:tr w:rsidR="00A871FD" w:rsidRPr="003B22BF" w14:paraId="413E69C2" w14:textId="77777777" w:rsidTr="00C85473">
        <w:tc>
          <w:tcPr>
            <w:tcW w:w="1706" w:type="dxa"/>
          </w:tcPr>
          <w:p w14:paraId="0A1A9CF9" w14:textId="77777777" w:rsidR="00A871FD" w:rsidRPr="003B22BF" w:rsidRDefault="00A871FD" w:rsidP="00C85473">
            <w:pPr>
              <w:pStyle w:val="NoSpacing"/>
              <w:rPr>
                <w:rFonts w:ascii="Times New Roman" w:hAnsi="Times New Roman" w:cs="Times New Roman"/>
                <w:sz w:val="24"/>
                <w:szCs w:val="24"/>
              </w:rPr>
            </w:pPr>
            <w:r w:rsidRPr="003B22BF">
              <w:rPr>
                <w:rFonts w:ascii="Times New Roman" w:hAnsi="Times New Roman" w:cs="Times New Roman"/>
                <w:sz w:val="24"/>
                <w:szCs w:val="24"/>
              </w:rPr>
              <w:t>Supplies</w:t>
            </w:r>
          </w:p>
        </w:tc>
        <w:tc>
          <w:tcPr>
            <w:tcW w:w="1481" w:type="dxa"/>
          </w:tcPr>
          <w:p w14:paraId="3A04B255" w14:textId="5FCAF6CE" w:rsidR="00A871FD" w:rsidRPr="003B22BF" w:rsidRDefault="00F939DB" w:rsidP="00BD7A0A">
            <w:pPr>
              <w:pStyle w:val="NoSpacing"/>
              <w:jc w:val="right"/>
              <w:rPr>
                <w:rFonts w:ascii="Times New Roman" w:hAnsi="Times New Roman" w:cs="Times New Roman"/>
                <w:sz w:val="24"/>
                <w:szCs w:val="24"/>
              </w:rPr>
            </w:pPr>
            <w:r w:rsidRPr="00F939DB">
              <w:rPr>
                <w:rFonts w:ascii="Times New Roman" w:hAnsi="Times New Roman" w:cs="Times New Roman"/>
                <w:sz w:val="24"/>
                <w:szCs w:val="24"/>
              </w:rPr>
              <w:t>$249,771</w:t>
            </w:r>
            <w:r>
              <w:rPr>
                <w:rFonts w:ascii="Times New Roman" w:hAnsi="Times New Roman" w:cs="Times New Roman"/>
                <w:sz w:val="24"/>
                <w:szCs w:val="24"/>
              </w:rPr>
              <w:t>.00</w:t>
            </w:r>
          </w:p>
        </w:tc>
        <w:tc>
          <w:tcPr>
            <w:tcW w:w="1219" w:type="dxa"/>
          </w:tcPr>
          <w:p w14:paraId="613A315B" w14:textId="77777777" w:rsidR="00A871FD" w:rsidRPr="003B22BF" w:rsidRDefault="00A871FD" w:rsidP="00BD7A0A">
            <w:pPr>
              <w:pStyle w:val="NoSpacing"/>
              <w:jc w:val="right"/>
              <w:rPr>
                <w:rFonts w:ascii="Times New Roman" w:hAnsi="Times New Roman" w:cs="Times New Roman"/>
                <w:sz w:val="24"/>
                <w:szCs w:val="24"/>
              </w:rPr>
            </w:pPr>
          </w:p>
        </w:tc>
        <w:tc>
          <w:tcPr>
            <w:tcW w:w="4949" w:type="dxa"/>
          </w:tcPr>
          <w:p w14:paraId="10845F08" w14:textId="77777777" w:rsidR="00A871FD" w:rsidRPr="003B22BF" w:rsidRDefault="00A871FD" w:rsidP="00C85473">
            <w:pPr>
              <w:pStyle w:val="NoSpacing"/>
              <w:jc w:val="both"/>
              <w:rPr>
                <w:rFonts w:ascii="Times New Roman" w:hAnsi="Times New Roman" w:cs="Times New Roman"/>
                <w:sz w:val="24"/>
                <w:szCs w:val="24"/>
              </w:rPr>
            </w:pPr>
            <w:r w:rsidRPr="003B22BF">
              <w:rPr>
                <w:rFonts w:ascii="Times New Roman" w:hAnsi="Times New Roman" w:cs="Times New Roman"/>
                <w:sz w:val="24"/>
                <w:szCs w:val="24"/>
              </w:rPr>
              <w:t>Funds are proposed to purchase supplies to implement activities for children and families. Additionally, funds were expended to provide supplies to management staff</w:t>
            </w:r>
          </w:p>
        </w:tc>
      </w:tr>
      <w:tr w:rsidR="00A871FD" w:rsidRPr="003B22BF" w14:paraId="7FDCB396" w14:textId="77777777" w:rsidTr="00C85473">
        <w:tc>
          <w:tcPr>
            <w:tcW w:w="1706" w:type="dxa"/>
          </w:tcPr>
          <w:p w14:paraId="126C05A1" w14:textId="77777777" w:rsidR="00A871FD" w:rsidRPr="003B22BF" w:rsidRDefault="00A871FD" w:rsidP="00C85473">
            <w:pPr>
              <w:pStyle w:val="NoSpacing"/>
              <w:rPr>
                <w:rFonts w:ascii="Times New Roman" w:hAnsi="Times New Roman" w:cs="Times New Roman"/>
                <w:sz w:val="24"/>
                <w:szCs w:val="24"/>
              </w:rPr>
            </w:pPr>
            <w:r w:rsidRPr="003B22BF">
              <w:rPr>
                <w:rFonts w:ascii="Times New Roman" w:hAnsi="Times New Roman" w:cs="Times New Roman"/>
                <w:sz w:val="24"/>
                <w:szCs w:val="24"/>
              </w:rPr>
              <w:t>Contractual</w:t>
            </w:r>
          </w:p>
        </w:tc>
        <w:tc>
          <w:tcPr>
            <w:tcW w:w="1481" w:type="dxa"/>
          </w:tcPr>
          <w:p w14:paraId="5520B646" w14:textId="2E756447" w:rsidR="00A871FD" w:rsidRPr="003B22BF" w:rsidRDefault="00F939DB" w:rsidP="00BD7A0A">
            <w:pPr>
              <w:pStyle w:val="NoSpacing"/>
              <w:jc w:val="right"/>
              <w:rPr>
                <w:rFonts w:ascii="Times New Roman" w:hAnsi="Times New Roman" w:cs="Times New Roman"/>
                <w:sz w:val="24"/>
                <w:szCs w:val="24"/>
              </w:rPr>
            </w:pPr>
            <w:r w:rsidRPr="00F939DB">
              <w:rPr>
                <w:rFonts w:ascii="Times New Roman" w:hAnsi="Times New Roman" w:cs="Times New Roman"/>
                <w:sz w:val="24"/>
                <w:szCs w:val="24"/>
              </w:rPr>
              <w:t>$1,054,431</w:t>
            </w:r>
            <w:r>
              <w:rPr>
                <w:rFonts w:ascii="Times New Roman" w:hAnsi="Times New Roman" w:cs="Times New Roman"/>
                <w:sz w:val="24"/>
                <w:szCs w:val="24"/>
              </w:rPr>
              <w:t>.00</w:t>
            </w:r>
          </w:p>
        </w:tc>
        <w:tc>
          <w:tcPr>
            <w:tcW w:w="1219" w:type="dxa"/>
          </w:tcPr>
          <w:p w14:paraId="62FD6B87" w14:textId="77777777" w:rsidR="00A871FD" w:rsidRPr="003B22BF" w:rsidRDefault="00A871FD" w:rsidP="00BD7A0A">
            <w:pPr>
              <w:pStyle w:val="NoSpacing"/>
              <w:jc w:val="right"/>
              <w:rPr>
                <w:rFonts w:ascii="Times New Roman" w:hAnsi="Times New Roman" w:cs="Times New Roman"/>
                <w:sz w:val="24"/>
                <w:szCs w:val="24"/>
              </w:rPr>
            </w:pPr>
          </w:p>
        </w:tc>
        <w:tc>
          <w:tcPr>
            <w:tcW w:w="4949" w:type="dxa"/>
          </w:tcPr>
          <w:p w14:paraId="2F12FA8D" w14:textId="77777777" w:rsidR="00A871FD" w:rsidRPr="003B22BF" w:rsidRDefault="00A871FD" w:rsidP="00C85473">
            <w:pPr>
              <w:pStyle w:val="NoSpacing"/>
              <w:jc w:val="both"/>
              <w:rPr>
                <w:rFonts w:ascii="Times New Roman" w:hAnsi="Times New Roman" w:cs="Times New Roman"/>
                <w:sz w:val="24"/>
                <w:szCs w:val="24"/>
              </w:rPr>
            </w:pPr>
            <w:r w:rsidRPr="003B22BF">
              <w:rPr>
                <w:rFonts w:ascii="Times New Roman" w:hAnsi="Times New Roman" w:cs="Times New Roman"/>
                <w:sz w:val="24"/>
                <w:szCs w:val="24"/>
              </w:rPr>
              <w:t>The Consortium is proposing funds to cover the costs of the contractual services necessary to provided services to children and support the Training needs of the staff.</w:t>
            </w:r>
          </w:p>
          <w:p w14:paraId="0622CB44" w14:textId="4968A151" w:rsidR="00A871FD" w:rsidRPr="003B22BF" w:rsidRDefault="00A871FD" w:rsidP="00C85473">
            <w:pPr>
              <w:pStyle w:val="NoSpacing"/>
              <w:jc w:val="both"/>
              <w:rPr>
                <w:rFonts w:ascii="Times New Roman" w:hAnsi="Times New Roman" w:cs="Times New Roman"/>
                <w:sz w:val="24"/>
                <w:szCs w:val="24"/>
              </w:rPr>
            </w:pPr>
            <w:r w:rsidRPr="003B22BF">
              <w:rPr>
                <w:rFonts w:ascii="Times New Roman" w:hAnsi="Times New Roman" w:cs="Times New Roman"/>
                <w:sz w:val="24"/>
                <w:szCs w:val="24"/>
              </w:rPr>
              <w:t>Additionally, funds were expended to cover the costs of the Head Start services provided at the child care provider.</w:t>
            </w:r>
          </w:p>
        </w:tc>
      </w:tr>
      <w:tr w:rsidR="00A871FD" w:rsidRPr="003B22BF" w14:paraId="6133F33E" w14:textId="77777777" w:rsidTr="00C85473">
        <w:tc>
          <w:tcPr>
            <w:tcW w:w="1706" w:type="dxa"/>
            <w:vMerge w:val="restart"/>
          </w:tcPr>
          <w:p w14:paraId="50E2710F" w14:textId="77777777" w:rsidR="00A871FD" w:rsidRPr="003B22BF" w:rsidRDefault="00A871FD" w:rsidP="00C85473">
            <w:pPr>
              <w:pStyle w:val="NoSpacing"/>
              <w:rPr>
                <w:rFonts w:ascii="Times New Roman" w:hAnsi="Times New Roman" w:cs="Times New Roman"/>
                <w:sz w:val="24"/>
                <w:szCs w:val="24"/>
              </w:rPr>
            </w:pPr>
            <w:r w:rsidRPr="003B22BF">
              <w:rPr>
                <w:rFonts w:ascii="Times New Roman" w:hAnsi="Times New Roman" w:cs="Times New Roman"/>
                <w:sz w:val="24"/>
                <w:szCs w:val="24"/>
              </w:rPr>
              <w:t>Other</w:t>
            </w:r>
          </w:p>
        </w:tc>
        <w:tc>
          <w:tcPr>
            <w:tcW w:w="1481" w:type="dxa"/>
            <w:vMerge w:val="restart"/>
          </w:tcPr>
          <w:p w14:paraId="2E2DD7C7" w14:textId="5DF40074" w:rsidR="00A871FD" w:rsidRPr="003B22BF" w:rsidRDefault="00F939DB" w:rsidP="00BD7A0A">
            <w:pPr>
              <w:pStyle w:val="NoSpacing"/>
              <w:jc w:val="right"/>
              <w:rPr>
                <w:rFonts w:ascii="Times New Roman" w:hAnsi="Times New Roman" w:cs="Times New Roman"/>
                <w:sz w:val="24"/>
                <w:szCs w:val="24"/>
              </w:rPr>
            </w:pPr>
            <w:r w:rsidRPr="00F939DB">
              <w:rPr>
                <w:rFonts w:ascii="Times New Roman" w:hAnsi="Times New Roman" w:cs="Times New Roman"/>
                <w:sz w:val="24"/>
                <w:szCs w:val="24"/>
              </w:rPr>
              <w:t>$426,873</w:t>
            </w:r>
            <w:r>
              <w:rPr>
                <w:rFonts w:ascii="Times New Roman" w:hAnsi="Times New Roman" w:cs="Times New Roman"/>
                <w:sz w:val="24"/>
                <w:szCs w:val="24"/>
              </w:rPr>
              <w:t>.00</w:t>
            </w:r>
          </w:p>
        </w:tc>
        <w:tc>
          <w:tcPr>
            <w:tcW w:w="1219" w:type="dxa"/>
            <w:vMerge w:val="restart"/>
          </w:tcPr>
          <w:p w14:paraId="4E805B4E" w14:textId="10721E0A" w:rsidR="00A871FD" w:rsidRPr="003B22BF" w:rsidRDefault="00A871FD" w:rsidP="00BD7A0A">
            <w:pPr>
              <w:pStyle w:val="NoSpacing"/>
              <w:jc w:val="right"/>
              <w:rPr>
                <w:rFonts w:ascii="Times New Roman" w:hAnsi="Times New Roman" w:cs="Times New Roman"/>
                <w:sz w:val="24"/>
                <w:szCs w:val="24"/>
              </w:rPr>
            </w:pPr>
          </w:p>
        </w:tc>
        <w:tc>
          <w:tcPr>
            <w:tcW w:w="4949" w:type="dxa"/>
          </w:tcPr>
          <w:p w14:paraId="2D3B90EF" w14:textId="77777777" w:rsidR="00A871FD" w:rsidRPr="003B22BF" w:rsidRDefault="00A871FD" w:rsidP="00C85473">
            <w:pPr>
              <w:pStyle w:val="NoSpacing"/>
              <w:jc w:val="both"/>
              <w:rPr>
                <w:rFonts w:ascii="Times New Roman" w:hAnsi="Times New Roman" w:cs="Times New Roman"/>
                <w:sz w:val="24"/>
                <w:szCs w:val="24"/>
              </w:rPr>
            </w:pPr>
            <w:r w:rsidRPr="003B22BF">
              <w:rPr>
                <w:rFonts w:ascii="Times New Roman" w:hAnsi="Times New Roman" w:cs="Times New Roman"/>
                <w:sz w:val="24"/>
                <w:szCs w:val="24"/>
              </w:rPr>
              <w:t>COP: Funds are proposed to cover the costs of the operations of the facilities, local staff travel, publications and other costs</w:t>
            </w:r>
          </w:p>
        </w:tc>
      </w:tr>
      <w:tr w:rsidR="00A871FD" w:rsidRPr="003B22BF" w14:paraId="108FFCA7" w14:textId="77777777" w:rsidTr="00C85473">
        <w:tc>
          <w:tcPr>
            <w:tcW w:w="1706" w:type="dxa"/>
            <w:vMerge/>
          </w:tcPr>
          <w:p w14:paraId="21078A3C" w14:textId="77777777" w:rsidR="00A871FD" w:rsidRPr="003B22BF" w:rsidRDefault="00A871FD" w:rsidP="00C85473">
            <w:pPr>
              <w:pStyle w:val="NoSpacing"/>
              <w:rPr>
                <w:rFonts w:ascii="Times New Roman" w:hAnsi="Times New Roman" w:cs="Times New Roman"/>
                <w:sz w:val="24"/>
                <w:szCs w:val="24"/>
              </w:rPr>
            </w:pPr>
          </w:p>
        </w:tc>
        <w:tc>
          <w:tcPr>
            <w:tcW w:w="1481" w:type="dxa"/>
            <w:vMerge/>
          </w:tcPr>
          <w:p w14:paraId="394EEB2D" w14:textId="77777777" w:rsidR="00A871FD" w:rsidRPr="003B22BF" w:rsidRDefault="00A871FD" w:rsidP="00BD7A0A">
            <w:pPr>
              <w:pStyle w:val="NoSpacing"/>
              <w:jc w:val="right"/>
              <w:rPr>
                <w:rFonts w:ascii="Times New Roman" w:hAnsi="Times New Roman" w:cs="Times New Roman"/>
                <w:sz w:val="24"/>
                <w:szCs w:val="24"/>
              </w:rPr>
            </w:pPr>
          </w:p>
        </w:tc>
        <w:tc>
          <w:tcPr>
            <w:tcW w:w="1219" w:type="dxa"/>
            <w:vMerge/>
          </w:tcPr>
          <w:p w14:paraId="23A0ECD9" w14:textId="77777777" w:rsidR="00A871FD" w:rsidRPr="003B22BF" w:rsidRDefault="00A871FD" w:rsidP="00BD7A0A">
            <w:pPr>
              <w:pStyle w:val="NoSpacing"/>
              <w:jc w:val="right"/>
              <w:rPr>
                <w:rFonts w:ascii="Times New Roman" w:hAnsi="Times New Roman" w:cs="Times New Roman"/>
                <w:sz w:val="24"/>
                <w:szCs w:val="24"/>
              </w:rPr>
            </w:pPr>
          </w:p>
        </w:tc>
        <w:tc>
          <w:tcPr>
            <w:tcW w:w="4949" w:type="dxa"/>
          </w:tcPr>
          <w:p w14:paraId="6FAB0FF4" w14:textId="77777777" w:rsidR="00A871FD" w:rsidRPr="003B22BF" w:rsidRDefault="00A871FD" w:rsidP="00C85473">
            <w:pPr>
              <w:pStyle w:val="NoSpacing"/>
              <w:jc w:val="both"/>
              <w:rPr>
                <w:rFonts w:ascii="Times New Roman" w:hAnsi="Times New Roman" w:cs="Times New Roman"/>
                <w:sz w:val="24"/>
                <w:szCs w:val="24"/>
              </w:rPr>
            </w:pPr>
            <w:r w:rsidRPr="003B22BF">
              <w:rPr>
                <w:rFonts w:ascii="Times New Roman" w:hAnsi="Times New Roman" w:cs="Times New Roman"/>
                <w:sz w:val="24"/>
                <w:szCs w:val="24"/>
              </w:rPr>
              <w:t xml:space="preserve">TTA: The agency is proposing funds to cover the training and professional development costs of the staff, including child care provider, CDA’s for teachers, governing body and policy council. </w:t>
            </w:r>
          </w:p>
        </w:tc>
      </w:tr>
      <w:tr w:rsidR="00A871FD" w:rsidRPr="003B22BF" w14:paraId="2726B81B" w14:textId="77777777" w:rsidTr="00C85473">
        <w:tc>
          <w:tcPr>
            <w:tcW w:w="1706" w:type="dxa"/>
          </w:tcPr>
          <w:p w14:paraId="7EDC53A1" w14:textId="77777777" w:rsidR="00A871FD" w:rsidRPr="00F939DB" w:rsidRDefault="00A871FD" w:rsidP="00C85473">
            <w:pPr>
              <w:pStyle w:val="NoSpacing"/>
              <w:rPr>
                <w:rFonts w:ascii="Times New Roman" w:hAnsi="Times New Roman" w:cs="Times New Roman"/>
                <w:b/>
                <w:bCs/>
                <w:sz w:val="24"/>
                <w:szCs w:val="24"/>
              </w:rPr>
            </w:pPr>
            <w:r w:rsidRPr="00F939DB">
              <w:rPr>
                <w:rFonts w:ascii="Times New Roman" w:hAnsi="Times New Roman" w:cs="Times New Roman"/>
                <w:b/>
                <w:bCs/>
                <w:sz w:val="24"/>
                <w:szCs w:val="24"/>
              </w:rPr>
              <w:t>TOTAL</w:t>
            </w:r>
          </w:p>
        </w:tc>
        <w:tc>
          <w:tcPr>
            <w:tcW w:w="1481" w:type="dxa"/>
          </w:tcPr>
          <w:p w14:paraId="658133D5" w14:textId="38EBAF54" w:rsidR="00A871FD" w:rsidRPr="00F939DB" w:rsidRDefault="00F939DB" w:rsidP="00BD7A0A">
            <w:pPr>
              <w:pStyle w:val="NoSpacing"/>
              <w:jc w:val="right"/>
              <w:rPr>
                <w:rFonts w:ascii="Times New Roman" w:hAnsi="Times New Roman" w:cs="Times New Roman"/>
                <w:b/>
                <w:bCs/>
                <w:sz w:val="24"/>
                <w:szCs w:val="24"/>
              </w:rPr>
            </w:pPr>
            <w:r w:rsidRPr="00F939DB">
              <w:rPr>
                <w:rFonts w:ascii="Times New Roman" w:hAnsi="Times New Roman" w:cs="Times New Roman"/>
                <w:b/>
                <w:bCs/>
                <w:sz w:val="24"/>
                <w:szCs w:val="24"/>
              </w:rPr>
              <w:t>$7,985,803.00</w:t>
            </w:r>
          </w:p>
        </w:tc>
        <w:tc>
          <w:tcPr>
            <w:tcW w:w="1219" w:type="dxa"/>
          </w:tcPr>
          <w:p w14:paraId="28AE6565" w14:textId="4CFE9005" w:rsidR="00A871FD" w:rsidRPr="00F939DB" w:rsidRDefault="00F939DB" w:rsidP="00BD7A0A">
            <w:pPr>
              <w:pStyle w:val="NoSpacing"/>
              <w:jc w:val="right"/>
              <w:rPr>
                <w:rFonts w:ascii="Times New Roman" w:hAnsi="Times New Roman" w:cs="Times New Roman"/>
                <w:b/>
                <w:bCs/>
                <w:sz w:val="24"/>
                <w:szCs w:val="24"/>
              </w:rPr>
            </w:pPr>
            <w:r w:rsidRPr="00F939DB">
              <w:rPr>
                <w:rFonts w:ascii="Times New Roman" w:hAnsi="Times New Roman" w:cs="Times New Roman"/>
                <w:b/>
                <w:bCs/>
                <w:sz w:val="24"/>
                <w:szCs w:val="24"/>
              </w:rPr>
              <w:t>$67,342.00</w:t>
            </w:r>
          </w:p>
        </w:tc>
        <w:tc>
          <w:tcPr>
            <w:tcW w:w="4949" w:type="dxa"/>
          </w:tcPr>
          <w:p w14:paraId="4574A690" w14:textId="3EBB830A" w:rsidR="00A871FD" w:rsidRPr="00F939DB" w:rsidRDefault="00A871FD" w:rsidP="00C85473">
            <w:pPr>
              <w:pStyle w:val="NoSpacing"/>
              <w:rPr>
                <w:rFonts w:ascii="Times New Roman" w:hAnsi="Times New Roman" w:cs="Times New Roman"/>
                <w:b/>
                <w:bCs/>
                <w:sz w:val="24"/>
                <w:szCs w:val="24"/>
              </w:rPr>
            </w:pPr>
            <w:r w:rsidRPr="00F939DB">
              <w:rPr>
                <w:rFonts w:ascii="Times New Roman" w:hAnsi="Times New Roman" w:cs="Times New Roman"/>
                <w:b/>
                <w:bCs/>
                <w:sz w:val="24"/>
                <w:szCs w:val="24"/>
              </w:rPr>
              <w:t xml:space="preserve">Total COP and T/TA: </w:t>
            </w:r>
            <w:r w:rsidR="00F939DB" w:rsidRPr="00F939DB">
              <w:rPr>
                <w:rFonts w:ascii="Times New Roman" w:hAnsi="Times New Roman" w:cs="Times New Roman"/>
                <w:b/>
                <w:bCs/>
                <w:sz w:val="24"/>
                <w:szCs w:val="24"/>
              </w:rPr>
              <w:t>$8,053,145.00</w:t>
            </w:r>
          </w:p>
        </w:tc>
      </w:tr>
    </w:tbl>
    <w:p w14:paraId="1371BCD4" w14:textId="4B636BAE" w:rsidR="00A871FD" w:rsidRPr="003B22BF" w:rsidRDefault="00A871FD" w:rsidP="00A871FD">
      <w:pPr>
        <w:pStyle w:val="NoSpacing"/>
        <w:rPr>
          <w:rFonts w:ascii="Times New Roman" w:hAnsi="Times New Roman" w:cs="Times New Roman"/>
          <w:sz w:val="24"/>
          <w:szCs w:val="24"/>
        </w:rPr>
      </w:pPr>
      <w:r w:rsidRPr="003B22BF">
        <w:rPr>
          <w:rFonts w:ascii="Times New Roman" w:hAnsi="Times New Roman" w:cs="Times New Roman"/>
          <w:b/>
          <w:sz w:val="24"/>
          <w:szCs w:val="24"/>
        </w:rPr>
        <w:t>Proposed Match:</w:t>
      </w:r>
      <w:r w:rsidRPr="003B22BF">
        <w:rPr>
          <w:rFonts w:ascii="Times New Roman" w:hAnsi="Times New Roman" w:cs="Times New Roman"/>
          <w:sz w:val="24"/>
          <w:szCs w:val="24"/>
        </w:rPr>
        <w:t xml:space="preserve"> Elkhart &amp; St. Joseph Counties “The Consortium” is proposing Match </w:t>
      </w:r>
      <w:r w:rsidR="00F939DB">
        <w:rPr>
          <w:rFonts w:ascii="Times New Roman" w:hAnsi="Times New Roman" w:cs="Times New Roman"/>
          <w:sz w:val="24"/>
          <w:szCs w:val="24"/>
        </w:rPr>
        <w:t>(</w:t>
      </w:r>
      <w:r w:rsidR="00F939DB" w:rsidRPr="00F939DB">
        <w:rPr>
          <w:rFonts w:ascii="Times New Roman" w:hAnsi="Times New Roman" w:cs="Times New Roman"/>
          <w:sz w:val="24"/>
          <w:szCs w:val="24"/>
        </w:rPr>
        <w:t>$2,017,162</w:t>
      </w:r>
      <w:r w:rsidR="00F939DB">
        <w:rPr>
          <w:rFonts w:ascii="Times New Roman" w:hAnsi="Times New Roman" w:cs="Times New Roman"/>
          <w:sz w:val="24"/>
          <w:szCs w:val="24"/>
        </w:rPr>
        <w:t>.00</w:t>
      </w:r>
      <w:r w:rsidRPr="003B22BF">
        <w:rPr>
          <w:rFonts w:ascii="Times New Roman" w:hAnsi="Times New Roman" w:cs="Times New Roman"/>
          <w:sz w:val="24"/>
          <w:szCs w:val="24"/>
        </w:rPr>
        <w:t>) for the Expenditures of the Head Start Funds.</w:t>
      </w:r>
    </w:p>
    <w:p w14:paraId="0D65BC67" w14:textId="77777777" w:rsidR="00A871FD" w:rsidRPr="003B22BF" w:rsidRDefault="00A871FD" w:rsidP="00A871FD">
      <w:pPr>
        <w:pStyle w:val="NoSpacing"/>
        <w:rPr>
          <w:rFonts w:ascii="Times New Roman" w:hAnsi="Times New Roman" w:cs="Times New Roman"/>
          <w:b/>
          <w:sz w:val="24"/>
          <w:szCs w:val="24"/>
        </w:rPr>
      </w:pPr>
      <w:r w:rsidRPr="003B22BF">
        <w:rPr>
          <w:rFonts w:ascii="Times New Roman" w:hAnsi="Times New Roman" w:cs="Times New Roman"/>
          <w:b/>
          <w:sz w:val="24"/>
          <w:szCs w:val="24"/>
        </w:rPr>
        <w:t>Other Sources of Funding Proposed:</w:t>
      </w:r>
    </w:p>
    <w:tbl>
      <w:tblPr>
        <w:tblStyle w:val="TableGrid"/>
        <w:tblW w:w="0" w:type="auto"/>
        <w:tblLook w:val="04A0" w:firstRow="1" w:lastRow="0" w:firstColumn="1" w:lastColumn="0" w:noHBand="0" w:noVBand="1"/>
      </w:tblPr>
      <w:tblGrid>
        <w:gridCol w:w="7105"/>
        <w:gridCol w:w="2245"/>
      </w:tblGrid>
      <w:tr w:rsidR="00ED0652" w:rsidRPr="009169D1" w14:paraId="332D1040" w14:textId="77777777" w:rsidTr="00405720">
        <w:tc>
          <w:tcPr>
            <w:tcW w:w="7105" w:type="dxa"/>
          </w:tcPr>
          <w:p w14:paraId="55DCAA35" w14:textId="77777777" w:rsidR="00ED0652" w:rsidRPr="009169D1" w:rsidRDefault="00ED0652" w:rsidP="00405720">
            <w:pPr>
              <w:pStyle w:val="NoSpacing"/>
              <w:jc w:val="center"/>
              <w:rPr>
                <w:rFonts w:ascii="Times New Roman" w:hAnsi="Times New Roman" w:cs="Times New Roman"/>
                <w:b/>
                <w:sz w:val="24"/>
                <w:szCs w:val="24"/>
              </w:rPr>
            </w:pPr>
            <w:r w:rsidRPr="009169D1">
              <w:rPr>
                <w:rFonts w:ascii="Times New Roman" w:hAnsi="Times New Roman" w:cs="Times New Roman"/>
                <w:b/>
                <w:sz w:val="24"/>
                <w:szCs w:val="24"/>
              </w:rPr>
              <w:t>SOURCES</w:t>
            </w:r>
          </w:p>
        </w:tc>
        <w:tc>
          <w:tcPr>
            <w:tcW w:w="2245" w:type="dxa"/>
          </w:tcPr>
          <w:p w14:paraId="0D7A9830" w14:textId="77777777" w:rsidR="00ED0652" w:rsidRPr="009169D1" w:rsidRDefault="00ED0652" w:rsidP="00405720">
            <w:pPr>
              <w:pStyle w:val="NoSpacing"/>
              <w:jc w:val="center"/>
              <w:rPr>
                <w:rFonts w:ascii="Times New Roman" w:hAnsi="Times New Roman" w:cs="Times New Roman"/>
                <w:b/>
                <w:sz w:val="24"/>
                <w:szCs w:val="24"/>
              </w:rPr>
            </w:pPr>
            <w:r w:rsidRPr="009169D1">
              <w:rPr>
                <w:rFonts w:ascii="Times New Roman" w:hAnsi="Times New Roman" w:cs="Times New Roman"/>
                <w:b/>
                <w:sz w:val="24"/>
                <w:szCs w:val="24"/>
              </w:rPr>
              <w:t>FUNDING</w:t>
            </w:r>
          </w:p>
        </w:tc>
      </w:tr>
      <w:tr w:rsidR="009169D1" w:rsidRPr="009169D1" w14:paraId="3422A9E7" w14:textId="77777777" w:rsidTr="00405720">
        <w:tc>
          <w:tcPr>
            <w:tcW w:w="7105" w:type="dxa"/>
          </w:tcPr>
          <w:p w14:paraId="62D54489" w14:textId="77777777" w:rsidR="009169D1" w:rsidRPr="009169D1" w:rsidRDefault="009169D1" w:rsidP="009169D1">
            <w:pPr>
              <w:pStyle w:val="NoSpacing"/>
              <w:numPr>
                <w:ilvl w:val="0"/>
                <w:numId w:val="13"/>
              </w:numPr>
              <w:ind w:left="335"/>
              <w:rPr>
                <w:rFonts w:ascii="Times New Roman" w:hAnsi="Times New Roman" w:cs="Times New Roman"/>
                <w:b/>
                <w:sz w:val="24"/>
                <w:szCs w:val="24"/>
              </w:rPr>
            </w:pPr>
            <w:r w:rsidRPr="009169D1">
              <w:rPr>
                <w:rFonts w:ascii="Times New Roman" w:hAnsi="Times New Roman" w:cs="Times New Roman"/>
                <w:b/>
                <w:sz w:val="24"/>
                <w:szCs w:val="24"/>
              </w:rPr>
              <w:lastRenderedPageBreak/>
              <w:t>USDA (CACFP)</w:t>
            </w:r>
          </w:p>
        </w:tc>
        <w:tc>
          <w:tcPr>
            <w:tcW w:w="2245" w:type="dxa"/>
            <w:shd w:val="clear" w:color="auto" w:fill="auto"/>
          </w:tcPr>
          <w:p w14:paraId="2AB31B14" w14:textId="03B19746" w:rsidR="009169D1" w:rsidRPr="009169D1" w:rsidRDefault="009169D1" w:rsidP="009169D1">
            <w:pPr>
              <w:pStyle w:val="NoSpacing"/>
              <w:jc w:val="right"/>
              <w:rPr>
                <w:rFonts w:ascii="Times New Roman" w:hAnsi="Times New Roman" w:cs="Times New Roman"/>
                <w:b/>
                <w:sz w:val="24"/>
                <w:szCs w:val="24"/>
              </w:rPr>
            </w:pPr>
            <w:r w:rsidRPr="009169D1">
              <w:rPr>
                <w:rFonts w:ascii="Times New Roman" w:hAnsi="Times New Roman" w:cs="Times New Roman"/>
                <w:sz w:val="24"/>
                <w:szCs w:val="24"/>
              </w:rPr>
              <w:t>$606,084.00</w:t>
            </w:r>
          </w:p>
        </w:tc>
      </w:tr>
      <w:tr w:rsidR="009169D1" w:rsidRPr="009169D1" w14:paraId="0F9820FF" w14:textId="77777777" w:rsidTr="00405720">
        <w:tc>
          <w:tcPr>
            <w:tcW w:w="7105" w:type="dxa"/>
          </w:tcPr>
          <w:p w14:paraId="30DCE261" w14:textId="77777777" w:rsidR="009169D1" w:rsidRPr="009169D1" w:rsidRDefault="009169D1" w:rsidP="009169D1">
            <w:pPr>
              <w:pStyle w:val="NoSpacing"/>
              <w:rPr>
                <w:rFonts w:ascii="Times New Roman" w:hAnsi="Times New Roman" w:cs="Times New Roman"/>
                <w:b/>
                <w:sz w:val="24"/>
                <w:szCs w:val="24"/>
              </w:rPr>
            </w:pPr>
            <w:r w:rsidRPr="009169D1">
              <w:rPr>
                <w:rFonts w:ascii="Times New Roman" w:hAnsi="Times New Roman" w:cs="Times New Roman"/>
                <w:b/>
                <w:sz w:val="24"/>
                <w:szCs w:val="24"/>
              </w:rPr>
              <w:t>TOTAL</w:t>
            </w:r>
          </w:p>
        </w:tc>
        <w:tc>
          <w:tcPr>
            <w:tcW w:w="2245" w:type="dxa"/>
            <w:shd w:val="clear" w:color="auto" w:fill="auto"/>
          </w:tcPr>
          <w:p w14:paraId="24E56673" w14:textId="78892701" w:rsidR="009169D1" w:rsidRPr="009169D1" w:rsidRDefault="009169D1" w:rsidP="009169D1">
            <w:pPr>
              <w:pStyle w:val="NoSpacing"/>
              <w:jc w:val="right"/>
              <w:rPr>
                <w:rFonts w:ascii="Times New Roman" w:hAnsi="Times New Roman" w:cs="Times New Roman"/>
                <w:b/>
                <w:bCs/>
                <w:sz w:val="24"/>
                <w:szCs w:val="24"/>
              </w:rPr>
            </w:pPr>
            <w:r w:rsidRPr="009169D1">
              <w:rPr>
                <w:rFonts w:ascii="Times New Roman" w:hAnsi="Times New Roman" w:cs="Times New Roman"/>
                <w:b/>
                <w:bCs/>
                <w:sz w:val="24"/>
                <w:szCs w:val="24"/>
              </w:rPr>
              <w:t>$606,084.00</w:t>
            </w:r>
          </w:p>
        </w:tc>
      </w:tr>
    </w:tbl>
    <w:p w14:paraId="0BFFCEA2" w14:textId="6FA6E036" w:rsidR="005D294C" w:rsidRPr="003B22BF" w:rsidRDefault="005D294C" w:rsidP="00A871FD">
      <w:pPr>
        <w:pStyle w:val="NoSpacing"/>
        <w:rPr>
          <w:rFonts w:ascii="Times New Roman" w:hAnsi="Times New Roman" w:cs="Times New Roman"/>
          <w:b/>
          <w:sz w:val="24"/>
          <w:szCs w:val="24"/>
        </w:rPr>
      </w:pPr>
    </w:p>
    <w:p w14:paraId="40729448" w14:textId="1F0B8DB2" w:rsidR="00EF0919" w:rsidRPr="003B22BF" w:rsidRDefault="00EF0919" w:rsidP="00944AA3">
      <w:pPr>
        <w:pStyle w:val="ListParagraph"/>
        <w:numPr>
          <w:ilvl w:val="0"/>
          <w:numId w:val="14"/>
        </w:numPr>
        <w:ind w:left="720"/>
        <w:rPr>
          <w:b/>
          <w:color w:val="auto"/>
          <w:sz w:val="24"/>
          <w:szCs w:val="24"/>
        </w:rPr>
      </w:pPr>
      <w:r w:rsidRPr="003B22BF">
        <w:rPr>
          <w:b/>
          <w:color w:val="auto"/>
          <w:sz w:val="24"/>
          <w:szCs w:val="24"/>
        </w:rPr>
        <w:t>20</w:t>
      </w:r>
      <w:r w:rsidR="00ED0652" w:rsidRPr="003B22BF">
        <w:rPr>
          <w:b/>
          <w:color w:val="auto"/>
          <w:sz w:val="24"/>
          <w:szCs w:val="24"/>
        </w:rPr>
        <w:t>20</w:t>
      </w:r>
      <w:r w:rsidRPr="003B22BF">
        <w:rPr>
          <w:b/>
          <w:color w:val="auto"/>
          <w:sz w:val="24"/>
          <w:szCs w:val="24"/>
        </w:rPr>
        <w:t xml:space="preserve"> – 20</w:t>
      </w:r>
      <w:r w:rsidR="00ED0652" w:rsidRPr="003B22BF">
        <w:rPr>
          <w:b/>
          <w:color w:val="auto"/>
          <w:sz w:val="24"/>
          <w:szCs w:val="24"/>
        </w:rPr>
        <w:t>2</w:t>
      </w:r>
      <w:r w:rsidRPr="003B22BF">
        <w:rPr>
          <w:b/>
          <w:color w:val="auto"/>
          <w:sz w:val="24"/>
          <w:szCs w:val="24"/>
        </w:rPr>
        <w:t>1 Early Head Start Proposed Budget</w:t>
      </w:r>
    </w:p>
    <w:p w14:paraId="33F85628" w14:textId="77777777" w:rsidR="00A871FD" w:rsidRPr="008E6602" w:rsidRDefault="00A871FD" w:rsidP="00A871FD">
      <w:pPr>
        <w:pStyle w:val="NoSpacing"/>
        <w:ind w:left="720"/>
        <w:rPr>
          <w:rFonts w:ascii="Times New Roman" w:hAnsi="Times New Roman" w:cs="Times New Roman"/>
          <w:b/>
          <w:bCs/>
          <w:sz w:val="24"/>
          <w:szCs w:val="24"/>
        </w:rPr>
      </w:pPr>
      <w:r w:rsidRPr="008E6602">
        <w:rPr>
          <w:rFonts w:ascii="Times New Roman" w:hAnsi="Times New Roman" w:cs="Times New Roman"/>
          <w:b/>
          <w:bCs/>
          <w:sz w:val="24"/>
          <w:szCs w:val="24"/>
        </w:rPr>
        <w:t>COP= Cost of Program Operation; TTA= Training &amp; Technical Assistance</w:t>
      </w:r>
    </w:p>
    <w:tbl>
      <w:tblPr>
        <w:tblStyle w:val="TableGrid"/>
        <w:tblW w:w="0" w:type="auto"/>
        <w:tblInd w:w="-5" w:type="dxa"/>
        <w:tblLook w:val="04A0" w:firstRow="1" w:lastRow="0" w:firstColumn="1" w:lastColumn="0" w:noHBand="0" w:noVBand="1"/>
      </w:tblPr>
      <w:tblGrid>
        <w:gridCol w:w="1817"/>
        <w:gridCol w:w="1596"/>
        <w:gridCol w:w="1296"/>
        <w:gridCol w:w="4646"/>
      </w:tblGrid>
      <w:tr w:rsidR="00A871FD" w:rsidRPr="003B22BF" w14:paraId="6DD1B595" w14:textId="77777777" w:rsidTr="00C85473">
        <w:tc>
          <w:tcPr>
            <w:tcW w:w="1706" w:type="dxa"/>
          </w:tcPr>
          <w:p w14:paraId="590DFC72" w14:textId="77777777" w:rsidR="00A871FD" w:rsidRPr="001430BC" w:rsidRDefault="00A871FD" w:rsidP="008E6602">
            <w:pPr>
              <w:pStyle w:val="NoSpacing"/>
              <w:jc w:val="center"/>
              <w:rPr>
                <w:rFonts w:ascii="Times New Roman" w:hAnsi="Times New Roman" w:cs="Times New Roman"/>
                <w:b/>
                <w:bCs/>
                <w:sz w:val="24"/>
                <w:szCs w:val="24"/>
              </w:rPr>
            </w:pPr>
            <w:r w:rsidRPr="001430BC">
              <w:rPr>
                <w:rFonts w:ascii="Times New Roman" w:hAnsi="Times New Roman" w:cs="Times New Roman"/>
                <w:b/>
                <w:bCs/>
                <w:sz w:val="24"/>
                <w:szCs w:val="24"/>
              </w:rPr>
              <w:t>BUDGET CATEGORIES</w:t>
            </w:r>
          </w:p>
        </w:tc>
        <w:tc>
          <w:tcPr>
            <w:tcW w:w="1481" w:type="dxa"/>
          </w:tcPr>
          <w:p w14:paraId="089A78EF" w14:textId="77777777" w:rsidR="00A871FD" w:rsidRPr="001430BC" w:rsidRDefault="00A871FD" w:rsidP="008E6602">
            <w:pPr>
              <w:pStyle w:val="NoSpacing"/>
              <w:jc w:val="center"/>
              <w:rPr>
                <w:rFonts w:ascii="Times New Roman" w:hAnsi="Times New Roman" w:cs="Times New Roman"/>
                <w:b/>
                <w:bCs/>
                <w:sz w:val="24"/>
                <w:szCs w:val="24"/>
              </w:rPr>
            </w:pPr>
            <w:r w:rsidRPr="001430BC">
              <w:rPr>
                <w:rFonts w:ascii="Times New Roman" w:hAnsi="Times New Roman" w:cs="Times New Roman"/>
                <w:b/>
                <w:bCs/>
                <w:sz w:val="24"/>
                <w:szCs w:val="24"/>
              </w:rPr>
              <w:t>COP</w:t>
            </w:r>
          </w:p>
        </w:tc>
        <w:tc>
          <w:tcPr>
            <w:tcW w:w="1219" w:type="dxa"/>
          </w:tcPr>
          <w:p w14:paraId="291E224C" w14:textId="77777777" w:rsidR="00A871FD" w:rsidRPr="001430BC" w:rsidRDefault="00A871FD" w:rsidP="008E6602">
            <w:pPr>
              <w:pStyle w:val="NoSpacing"/>
              <w:jc w:val="center"/>
              <w:rPr>
                <w:rFonts w:ascii="Times New Roman" w:hAnsi="Times New Roman" w:cs="Times New Roman"/>
                <w:b/>
                <w:bCs/>
                <w:sz w:val="24"/>
                <w:szCs w:val="24"/>
              </w:rPr>
            </w:pPr>
            <w:r w:rsidRPr="001430BC">
              <w:rPr>
                <w:rFonts w:ascii="Times New Roman" w:hAnsi="Times New Roman" w:cs="Times New Roman"/>
                <w:b/>
                <w:bCs/>
                <w:sz w:val="24"/>
                <w:szCs w:val="24"/>
              </w:rPr>
              <w:t>TTA</w:t>
            </w:r>
          </w:p>
        </w:tc>
        <w:tc>
          <w:tcPr>
            <w:tcW w:w="4949" w:type="dxa"/>
          </w:tcPr>
          <w:p w14:paraId="04167D4D" w14:textId="77777777" w:rsidR="00A871FD" w:rsidRPr="001430BC" w:rsidRDefault="00A871FD" w:rsidP="008E6602">
            <w:pPr>
              <w:pStyle w:val="NoSpacing"/>
              <w:jc w:val="center"/>
              <w:rPr>
                <w:rFonts w:ascii="Times New Roman" w:hAnsi="Times New Roman" w:cs="Times New Roman"/>
                <w:b/>
                <w:bCs/>
                <w:sz w:val="24"/>
                <w:szCs w:val="24"/>
              </w:rPr>
            </w:pPr>
            <w:r w:rsidRPr="001430BC">
              <w:rPr>
                <w:rFonts w:ascii="Times New Roman" w:hAnsi="Times New Roman" w:cs="Times New Roman"/>
                <w:b/>
                <w:bCs/>
                <w:sz w:val="24"/>
                <w:szCs w:val="24"/>
              </w:rPr>
              <w:t>EXPLANATION</w:t>
            </w:r>
          </w:p>
        </w:tc>
      </w:tr>
      <w:tr w:rsidR="00A871FD" w:rsidRPr="003B22BF" w14:paraId="748A4CA4" w14:textId="77777777" w:rsidTr="00C85473">
        <w:tc>
          <w:tcPr>
            <w:tcW w:w="1706" w:type="dxa"/>
          </w:tcPr>
          <w:p w14:paraId="21300154" w14:textId="77777777" w:rsidR="00A871FD" w:rsidRPr="003B22BF" w:rsidRDefault="00A871FD" w:rsidP="00C85473">
            <w:pPr>
              <w:pStyle w:val="NoSpacing"/>
              <w:rPr>
                <w:rFonts w:ascii="Times New Roman" w:hAnsi="Times New Roman" w:cs="Times New Roman"/>
                <w:sz w:val="24"/>
                <w:szCs w:val="24"/>
              </w:rPr>
            </w:pPr>
            <w:r w:rsidRPr="003B22BF">
              <w:rPr>
                <w:rFonts w:ascii="Times New Roman" w:hAnsi="Times New Roman" w:cs="Times New Roman"/>
                <w:sz w:val="24"/>
                <w:szCs w:val="24"/>
              </w:rPr>
              <w:t>Personnel</w:t>
            </w:r>
          </w:p>
        </w:tc>
        <w:tc>
          <w:tcPr>
            <w:tcW w:w="1481" w:type="dxa"/>
          </w:tcPr>
          <w:p w14:paraId="49AFB215" w14:textId="1D89501E" w:rsidR="00A871FD" w:rsidRPr="003B22BF" w:rsidRDefault="00F939DB" w:rsidP="00BD7A0A">
            <w:pPr>
              <w:pStyle w:val="NoSpacing"/>
              <w:jc w:val="right"/>
              <w:rPr>
                <w:rFonts w:ascii="Times New Roman" w:hAnsi="Times New Roman" w:cs="Times New Roman"/>
                <w:sz w:val="24"/>
                <w:szCs w:val="24"/>
              </w:rPr>
            </w:pPr>
            <w:r w:rsidRPr="00F939DB">
              <w:rPr>
                <w:rFonts w:ascii="Times New Roman" w:hAnsi="Times New Roman" w:cs="Times New Roman"/>
                <w:sz w:val="24"/>
                <w:szCs w:val="24"/>
              </w:rPr>
              <w:t>$797,524</w:t>
            </w:r>
            <w:r>
              <w:rPr>
                <w:rFonts w:ascii="Times New Roman" w:hAnsi="Times New Roman" w:cs="Times New Roman"/>
                <w:sz w:val="24"/>
                <w:szCs w:val="24"/>
              </w:rPr>
              <w:t>.00</w:t>
            </w:r>
          </w:p>
        </w:tc>
        <w:tc>
          <w:tcPr>
            <w:tcW w:w="1219" w:type="dxa"/>
          </w:tcPr>
          <w:p w14:paraId="744F9CCD" w14:textId="77777777" w:rsidR="00A871FD" w:rsidRPr="003B22BF" w:rsidRDefault="00A871FD" w:rsidP="00BD7A0A">
            <w:pPr>
              <w:pStyle w:val="NoSpacing"/>
              <w:jc w:val="right"/>
              <w:rPr>
                <w:rFonts w:ascii="Times New Roman" w:hAnsi="Times New Roman" w:cs="Times New Roman"/>
                <w:sz w:val="24"/>
                <w:szCs w:val="24"/>
              </w:rPr>
            </w:pPr>
          </w:p>
        </w:tc>
        <w:tc>
          <w:tcPr>
            <w:tcW w:w="4949" w:type="dxa"/>
          </w:tcPr>
          <w:p w14:paraId="2D3F6820" w14:textId="4935EB0A" w:rsidR="00A871FD" w:rsidRPr="003B22BF" w:rsidRDefault="00A871FD" w:rsidP="00C85473">
            <w:pPr>
              <w:pStyle w:val="NoSpacing"/>
              <w:jc w:val="both"/>
              <w:rPr>
                <w:rFonts w:ascii="Times New Roman" w:hAnsi="Times New Roman" w:cs="Times New Roman"/>
                <w:sz w:val="24"/>
                <w:szCs w:val="24"/>
              </w:rPr>
            </w:pPr>
            <w:r w:rsidRPr="003B22BF">
              <w:rPr>
                <w:rFonts w:ascii="Times New Roman" w:hAnsi="Times New Roman" w:cs="Times New Roman"/>
                <w:sz w:val="24"/>
                <w:szCs w:val="24"/>
              </w:rPr>
              <w:t>The Consortium is proposing funding for personnel costs to pay the salaries of the staff providing services in the Early Head Start funds. Staff include the Director, managers, Family services, teachers, health nutrition, fiscal and clerical.</w:t>
            </w:r>
          </w:p>
        </w:tc>
      </w:tr>
      <w:tr w:rsidR="00A871FD" w:rsidRPr="003B22BF" w14:paraId="1718A132" w14:textId="77777777" w:rsidTr="00C85473">
        <w:tc>
          <w:tcPr>
            <w:tcW w:w="1706" w:type="dxa"/>
          </w:tcPr>
          <w:p w14:paraId="78AB388B" w14:textId="77777777" w:rsidR="00A871FD" w:rsidRPr="003B22BF" w:rsidRDefault="00A871FD" w:rsidP="00C85473">
            <w:pPr>
              <w:pStyle w:val="NoSpacing"/>
              <w:rPr>
                <w:rFonts w:ascii="Times New Roman" w:hAnsi="Times New Roman" w:cs="Times New Roman"/>
                <w:sz w:val="24"/>
                <w:szCs w:val="24"/>
              </w:rPr>
            </w:pPr>
            <w:r w:rsidRPr="003B22BF">
              <w:rPr>
                <w:rFonts w:ascii="Times New Roman" w:hAnsi="Times New Roman" w:cs="Times New Roman"/>
                <w:sz w:val="24"/>
                <w:szCs w:val="24"/>
              </w:rPr>
              <w:t>Fringe Benefits</w:t>
            </w:r>
          </w:p>
        </w:tc>
        <w:tc>
          <w:tcPr>
            <w:tcW w:w="1481" w:type="dxa"/>
          </w:tcPr>
          <w:p w14:paraId="5BA52E32" w14:textId="47D370DA" w:rsidR="00A871FD" w:rsidRPr="003B22BF" w:rsidRDefault="00F939DB" w:rsidP="00BD7A0A">
            <w:pPr>
              <w:pStyle w:val="NoSpacing"/>
              <w:jc w:val="right"/>
              <w:rPr>
                <w:rFonts w:ascii="Times New Roman" w:hAnsi="Times New Roman" w:cs="Times New Roman"/>
                <w:sz w:val="24"/>
                <w:szCs w:val="24"/>
              </w:rPr>
            </w:pPr>
            <w:r w:rsidRPr="00F939DB">
              <w:rPr>
                <w:rFonts w:ascii="Times New Roman" w:hAnsi="Times New Roman" w:cs="Times New Roman"/>
                <w:sz w:val="24"/>
                <w:szCs w:val="24"/>
              </w:rPr>
              <w:t>$287,460</w:t>
            </w:r>
            <w:r>
              <w:rPr>
                <w:rFonts w:ascii="Times New Roman" w:hAnsi="Times New Roman" w:cs="Times New Roman"/>
                <w:sz w:val="24"/>
                <w:szCs w:val="24"/>
              </w:rPr>
              <w:t>.00</w:t>
            </w:r>
          </w:p>
        </w:tc>
        <w:tc>
          <w:tcPr>
            <w:tcW w:w="1219" w:type="dxa"/>
          </w:tcPr>
          <w:p w14:paraId="6AEA1E2F" w14:textId="77777777" w:rsidR="00A871FD" w:rsidRPr="003B22BF" w:rsidRDefault="00A871FD" w:rsidP="00BD7A0A">
            <w:pPr>
              <w:pStyle w:val="NoSpacing"/>
              <w:jc w:val="right"/>
              <w:rPr>
                <w:rFonts w:ascii="Times New Roman" w:hAnsi="Times New Roman" w:cs="Times New Roman"/>
                <w:sz w:val="24"/>
                <w:szCs w:val="24"/>
              </w:rPr>
            </w:pPr>
          </w:p>
        </w:tc>
        <w:tc>
          <w:tcPr>
            <w:tcW w:w="4949" w:type="dxa"/>
          </w:tcPr>
          <w:p w14:paraId="3294F21A" w14:textId="77777777" w:rsidR="00A871FD" w:rsidRPr="003B22BF" w:rsidRDefault="00A871FD" w:rsidP="00C85473">
            <w:pPr>
              <w:pStyle w:val="NoSpacing"/>
              <w:jc w:val="both"/>
              <w:rPr>
                <w:rFonts w:ascii="Times New Roman" w:hAnsi="Times New Roman" w:cs="Times New Roman"/>
                <w:sz w:val="24"/>
                <w:szCs w:val="24"/>
              </w:rPr>
            </w:pPr>
            <w:r w:rsidRPr="003B22BF">
              <w:rPr>
                <w:rFonts w:ascii="Times New Roman" w:hAnsi="Times New Roman" w:cs="Times New Roman"/>
                <w:sz w:val="24"/>
                <w:szCs w:val="24"/>
              </w:rPr>
              <w:t>Funds are proposed to cover the costs of the fringe benefits provided to the staff, including taxes, health insurance and retirement.</w:t>
            </w:r>
          </w:p>
        </w:tc>
      </w:tr>
      <w:tr w:rsidR="00A871FD" w:rsidRPr="003B22BF" w14:paraId="68FC0FB0" w14:textId="77777777" w:rsidTr="00C85473">
        <w:tc>
          <w:tcPr>
            <w:tcW w:w="1706" w:type="dxa"/>
          </w:tcPr>
          <w:p w14:paraId="26ECB529" w14:textId="77777777" w:rsidR="00A871FD" w:rsidRPr="003B22BF" w:rsidRDefault="00A871FD" w:rsidP="00C85473">
            <w:pPr>
              <w:pStyle w:val="NoSpacing"/>
              <w:rPr>
                <w:rFonts w:ascii="Times New Roman" w:hAnsi="Times New Roman" w:cs="Times New Roman"/>
                <w:sz w:val="24"/>
                <w:szCs w:val="24"/>
              </w:rPr>
            </w:pPr>
            <w:r w:rsidRPr="003B22BF">
              <w:rPr>
                <w:rFonts w:ascii="Times New Roman" w:hAnsi="Times New Roman" w:cs="Times New Roman"/>
                <w:sz w:val="24"/>
                <w:szCs w:val="24"/>
              </w:rPr>
              <w:t>Travel</w:t>
            </w:r>
          </w:p>
        </w:tc>
        <w:tc>
          <w:tcPr>
            <w:tcW w:w="1481" w:type="dxa"/>
          </w:tcPr>
          <w:p w14:paraId="61EEAFFF" w14:textId="77777777" w:rsidR="00A871FD" w:rsidRPr="003B22BF" w:rsidRDefault="00A871FD" w:rsidP="00BD7A0A">
            <w:pPr>
              <w:pStyle w:val="NoSpacing"/>
              <w:jc w:val="right"/>
              <w:rPr>
                <w:rFonts w:ascii="Times New Roman" w:hAnsi="Times New Roman" w:cs="Times New Roman"/>
                <w:sz w:val="24"/>
                <w:szCs w:val="24"/>
              </w:rPr>
            </w:pPr>
          </w:p>
        </w:tc>
        <w:tc>
          <w:tcPr>
            <w:tcW w:w="1219" w:type="dxa"/>
          </w:tcPr>
          <w:p w14:paraId="1CE2BC21" w14:textId="7CC051DD" w:rsidR="00A871FD" w:rsidRPr="003B22BF" w:rsidRDefault="00F939DB" w:rsidP="00BD7A0A">
            <w:pPr>
              <w:pStyle w:val="NoSpacing"/>
              <w:jc w:val="right"/>
              <w:rPr>
                <w:rFonts w:ascii="Times New Roman" w:hAnsi="Times New Roman" w:cs="Times New Roman"/>
                <w:sz w:val="24"/>
                <w:szCs w:val="24"/>
              </w:rPr>
            </w:pPr>
            <w:r w:rsidRPr="00F939DB">
              <w:rPr>
                <w:rFonts w:ascii="Times New Roman" w:hAnsi="Times New Roman" w:cs="Times New Roman"/>
                <w:sz w:val="24"/>
                <w:szCs w:val="24"/>
              </w:rPr>
              <w:t>$4,500</w:t>
            </w:r>
            <w:r>
              <w:rPr>
                <w:rFonts w:ascii="Times New Roman" w:hAnsi="Times New Roman" w:cs="Times New Roman"/>
                <w:sz w:val="24"/>
                <w:szCs w:val="24"/>
              </w:rPr>
              <w:t>.00</w:t>
            </w:r>
          </w:p>
        </w:tc>
        <w:tc>
          <w:tcPr>
            <w:tcW w:w="4949" w:type="dxa"/>
          </w:tcPr>
          <w:p w14:paraId="41580672" w14:textId="77777777" w:rsidR="00A871FD" w:rsidRPr="003B22BF" w:rsidRDefault="00A871FD" w:rsidP="00C85473">
            <w:pPr>
              <w:pStyle w:val="NoSpacing"/>
              <w:jc w:val="both"/>
              <w:rPr>
                <w:rFonts w:ascii="Times New Roman" w:hAnsi="Times New Roman" w:cs="Times New Roman"/>
                <w:sz w:val="24"/>
                <w:szCs w:val="24"/>
              </w:rPr>
            </w:pPr>
            <w:r w:rsidRPr="003B22BF">
              <w:rPr>
                <w:rFonts w:ascii="Times New Roman" w:hAnsi="Times New Roman" w:cs="Times New Roman"/>
                <w:sz w:val="24"/>
                <w:szCs w:val="24"/>
              </w:rPr>
              <w:t xml:space="preserve">Funds are proposed to cover the costs of the staff to participate in out-of-town professional development activities necessary to provide high-quality services. </w:t>
            </w:r>
          </w:p>
        </w:tc>
      </w:tr>
      <w:tr w:rsidR="00A871FD" w:rsidRPr="003B22BF" w14:paraId="671F781D" w14:textId="77777777" w:rsidTr="00C85473">
        <w:tc>
          <w:tcPr>
            <w:tcW w:w="1706" w:type="dxa"/>
          </w:tcPr>
          <w:p w14:paraId="28F2CFB2" w14:textId="77777777" w:rsidR="00A871FD" w:rsidRPr="003B22BF" w:rsidRDefault="00A871FD" w:rsidP="00C85473">
            <w:pPr>
              <w:pStyle w:val="NoSpacing"/>
              <w:rPr>
                <w:rFonts w:ascii="Times New Roman" w:hAnsi="Times New Roman" w:cs="Times New Roman"/>
                <w:sz w:val="24"/>
                <w:szCs w:val="24"/>
              </w:rPr>
            </w:pPr>
            <w:r w:rsidRPr="003B22BF">
              <w:rPr>
                <w:rFonts w:ascii="Times New Roman" w:hAnsi="Times New Roman" w:cs="Times New Roman"/>
                <w:sz w:val="24"/>
                <w:szCs w:val="24"/>
              </w:rPr>
              <w:t>Supplies</w:t>
            </w:r>
          </w:p>
        </w:tc>
        <w:tc>
          <w:tcPr>
            <w:tcW w:w="1481" w:type="dxa"/>
          </w:tcPr>
          <w:p w14:paraId="0616A3B4" w14:textId="3E2F7295" w:rsidR="00A871FD" w:rsidRPr="003B22BF" w:rsidRDefault="00F939DB" w:rsidP="00BD7A0A">
            <w:pPr>
              <w:pStyle w:val="NoSpacing"/>
              <w:jc w:val="right"/>
              <w:rPr>
                <w:rFonts w:ascii="Times New Roman" w:hAnsi="Times New Roman" w:cs="Times New Roman"/>
                <w:sz w:val="24"/>
                <w:szCs w:val="24"/>
              </w:rPr>
            </w:pPr>
            <w:r w:rsidRPr="00F939DB">
              <w:rPr>
                <w:rFonts w:ascii="Times New Roman" w:hAnsi="Times New Roman" w:cs="Times New Roman"/>
                <w:sz w:val="24"/>
                <w:szCs w:val="24"/>
              </w:rPr>
              <w:t>$66,084</w:t>
            </w:r>
            <w:r>
              <w:rPr>
                <w:rFonts w:ascii="Times New Roman" w:hAnsi="Times New Roman" w:cs="Times New Roman"/>
                <w:sz w:val="24"/>
                <w:szCs w:val="24"/>
              </w:rPr>
              <w:t>.00</w:t>
            </w:r>
          </w:p>
        </w:tc>
        <w:tc>
          <w:tcPr>
            <w:tcW w:w="1219" w:type="dxa"/>
          </w:tcPr>
          <w:p w14:paraId="2D92E12C" w14:textId="77777777" w:rsidR="00A871FD" w:rsidRPr="003B22BF" w:rsidRDefault="00A871FD" w:rsidP="00BD7A0A">
            <w:pPr>
              <w:pStyle w:val="NoSpacing"/>
              <w:jc w:val="right"/>
              <w:rPr>
                <w:rFonts w:ascii="Times New Roman" w:hAnsi="Times New Roman" w:cs="Times New Roman"/>
                <w:sz w:val="24"/>
                <w:szCs w:val="24"/>
              </w:rPr>
            </w:pPr>
          </w:p>
        </w:tc>
        <w:tc>
          <w:tcPr>
            <w:tcW w:w="4949" w:type="dxa"/>
          </w:tcPr>
          <w:p w14:paraId="76D511F9" w14:textId="77777777" w:rsidR="00A871FD" w:rsidRPr="003B22BF" w:rsidRDefault="00A871FD" w:rsidP="00C85473">
            <w:pPr>
              <w:pStyle w:val="NoSpacing"/>
              <w:jc w:val="both"/>
              <w:rPr>
                <w:rFonts w:ascii="Times New Roman" w:hAnsi="Times New Roman" w:cs="Times New Roman"/>
                <w:sz w:val="24"/>
                <w:szCs w:val="24"/>
              </w:rPr>
            </w:pPr>
            <w:r w:rsidRPr="003B22BF">
              <w:rPr>
                <w:rFonts w:ascii="Times New Roman" w:hAnsi="Times New Roman" w:cs="Times New Roman"/>
                <w:sz w:val="24"/>
                <w:szCs w:val="24"/>
              </w:rPr>
              <w:t>Funds are proposed to purchase supplies to implement activities for children and families. Additionally, funds were expended to provide supplies to management staff</w:t>
            </w:r>
          </w:p>
        </w:tc>
      </w:tr>
      <w:tr w:rsidR="00A871FD" w:rsidRPr="003B22BF" w14:paraId="7D39150A" w14:textId="77777777" w:rsidTr="00C85473">
        <w:tc>
          <w:tcPr>
            <w:tcW w:w="1706" w:type="dxa"/>
          </w:tcPr>
          <w:p w14:paraId="3D4FD7B6" w14:textId="77777777" w:rsidR="00A871FD" w:rsidRPr="003B22BF" w:rsidRDefault="00A871FD" w:rsidP="00C85473">
            <w:pPr>
              <w:pStyle w:val="NoSpacing"/>
              <w:rPr>
                <w:rFonts w:ascii="Times New Roman" w:hAnsi="Times New Roman" w:cs="Times New Roman"/>
                <w:sz w:val="24"/>
                <w:szCs w:val="24"/>
              </w:rPr>
            </w:pPr>
            <w:r w:rsidRPr="003B22BF">
              <w:rPr>
                <w:rFonts w:ascii="Times New Roman" w:hAnsi="Times New Roman" w:cs="Times New Roman"/>
                <w:sz w:val="24"/>
                <w:szCs w:val="24"/>
              </w:rPr>
              <w:t>Contractual</w:t>
            </w:r>
          </w:p>
        </w:tc>
        <w:tc>
          <w:tcPr>
            <w:tcW w:w="1481" w:type="dxa"/>
          </w:tcPr>
          <w:p w14:paraId="3B133F87" w14:textId="04628E7E" w:rsidR="00A871FD" w:rsidRPr="003B22BF" w:rsidRDefault="00F939DB" w:rsidP="00BD7A0A">
            <w:pPr>
              <w:pStyle w:val="NoSpacing"/>
              <w:jc w:val="right"/>
              <w:rPr>
                <w:rFonts w:ascii="Times New Roman" w:hAnsi="Times New Roman" w:cs="Times New Roman"/>
                <w:sz w:val="24"/>
                <w:szCs w:val="24"/>
              </w:rPr>
            </w:pPr>
            <w:r w:rsidRPr="00F939DB">
              <w:rPr>
                <w:rFonts w:ascii="Times New Roman" w:hAnsi="Times New Roman" w:cs="Times New Roman"/>
                <w:sz w:val="24"/>
                <w:szCs w:val="24"/>
              </w:rPr>
              <w:t>$78,726</w:t>
            </w:r>
            <w:r>
              <w:rPr>
                <w:rFonts w:ascii="Times New Roman" w:hAnsi="Times New Roman" w:cs="Times New Roman"/>
                <w:sz w:val="24"/>
                <w:szCs w:val="24"/>
              </w:rPr>
              <w:t>.00</w:t>
            </w:r>
          </w:p>
        </w:tc>
        <w:tc>
          <w:tcPr>
            <w:tcW w:w="1219" w:type="dxa"/>
          </w:tcPr>
          <w:p w14:paraId="6C78F2C9" w14:textId="77777777" w:rsidR="00A871FD" w:rsidRPr="003B22BF" w:rsidRDefault="00A871FD" w:rsidP="00BD7A0A">
            <w:pPr>
              <w:pStyle w:val="NoSpacing"/>
              <w:jc w:val="right"/>
              <w:rPr>
                <w:rFonts w:ascii="Times New Roman" w:hAnsi="Times New Roman" w:cs="Times New Roman"/>
                <w:sz w:val="24"/>
                <w:szCs w:val="24"/>
              </w:rPr>
            </w:pPr>
          </w:p>
        </w:tc>
        <w:tc>
          <w:tcPr>
            <w:tcW w:w="4949" w:type="dxa"/>
          </w:tcPr>
          <w:p w14:paraId="7706F391" w14:textId="77777777" w:rsidR="00A871FD" w:rsidRPr="003B22BF" w:rsidRDefault="00A871FD" w:rsidP="00C85473">
            <w:pPr>
              <w:pStyle w:val="NoSpacing"/>
              <w:jc w:val="both"/>
              <w:rPr>
                <w:rFonts w:ascii="Times New Roman" w:hAnsi="Times New Roman" w:cs="Times New Roman"/>
                <w:sz w:val="24"/>
                <w:szCs w:val="24"/>
              </w:rPr>
            </w:pPr>
            <w:r w:rsidRPr="003B22BF">
              <w:rPr>
                <w:rFonts w:ascii="Times New Roman" w:hAnsi="Times New Roman" w:cs="Times New Roman"/>
                <w:sz w:val="24"/>
                <w:szCs w:val="24"/>
              </w:rPr>
              <w:t>The Consortium is proposing funds to cover the costs of the contractual services necessary to provided services to children and support the Training needs of the staff.</w:t>
            </w:r>
          </w:p>
          <w:p w14:paraId="60BAE6E7" w14:textId="522161B9" w:rsidR="00A871FD" w:rsidRPr="003B22BF" w:rsidRDefault="00A871FD" w:rsidP="00C85473">
            <w:pPr>
              <w:pStyle w:val="NoSpacing"/>
              <w:jc w:val="both"/>
              <w:rPr>
                <w:rFonts w:ascii="Times New Roman" w:hAnsi="Times New Roman" w:cs="Times New Roman"/>
                <w:sz w:val="24"/>
                <w:szCs w:val="24"/>
              </w:rPr>
            </w:pPr>
            <w:r w:rsidRPr="003B22BF">
              <w:rPr>
                <w:rFonts w:ascii="Times New Roman" w:hAnsi="Times New Roman" w:cs="Times New Roman"/>
                <w:sz w:val="24"/>
                <w:szCs w:val="24"/>
              </w:rPr>
              <w:t>Additionally, funds were expended to cover the costs of the Early Head Start services provided at the child care provider.</w:t>
            </w:r>
          </w:p>
        </w:tc>
      </w:tr>
      <w:tr w:rsidR="00A871FD" w:rsidRPr="003B22BF" w14:paraId="0CAED673" w14:textId="77777777" w:rsidTr="00C85473">
        <w:tc>
          <w:tcPr>
            <w:tcW w:w="1706" w:type="dxa"/>
            <w:vMerge w:val="restart"/>
          </w:tcPr>
          <w:p w14:paraId="11E91AC5" w14:textId="77777777" w:rsidR="00A871FD" w:rsidRPr="003B22BF" w:rsidRDefault="00A871FD" w:rsidP="00C85473">
            <w:pPr>
              <w:pStyle w:val="NoSpacing"/>
              <w:rPr>
                <w:rFonts w:ascii="Times New Roman" w:hAnsi="Times New Roman" w:cs="Times New Roman"/>
                <w:sz w:val="24"/>
                <w:szCs w:val="24"/>
              </w:rPr>
            </w:pPr>
            <w:r w:rsidRPr="003B22BF">
              <w:rPr>
                <w:rFonts w:ascii="Times New Roman" w:hAnsi="Times New Roman" w:cs="Times New Roman"/>
                <w:sz w:val="24"/>
                <w:szCs w:val="24"/>
              </w:rPr>
              <w:t>Other</w:t>
            </w:r>
          </w:p>
        </w:tc>
        <w:tc>
          <w:tcPr>
            <w:tcW w:w="1481" w:type="dxa"/>
            <w:vMerge w:val="restart"/>
          </w:tcPr>
          <w:p w14:paraId="4C85917F" w14:textId="4C6CE4D9" w:rsidR="00A871FD" w:rsidRPr="003B22BF" w:rsidRDefault="00F939DB" w:rsidP="00BD7A0A">
            <w:pPr>
              <w:pStyle w:val="NoSpacing"/>
              <w:jc w:val="right"/>
              <w:rPr>
                <w:rFonts w:ascii="Times New Roman" w:hAnsi="Times New Roman" w:cs="Times New Roman"/>
                <w:sz w:val="24"/>
                <w:szCs w:val="24"/>
              </w:rPr>
            </w:pPr>
            <w:r w:rsidRPr="00F939DB">
              <w:rPr>
                <w:rFonts w:ascii="Times New Roman" w:hAnsi="Times New Roman" w:cs="Times New Roman"/>
                <w:sz w:val="24"/>
                <w:szCs w:val="24"/>
              </w:rPr>
              <w:t>$39,989</w:t>
            </w:r>
            <w:r>
              <w:rPr>
                <w:rFonts w:ascii="Times New Roman" w:hAnsi="Times New Roman" w:cs="Times New Roman"/>
                <w:sz w:val="24"/>
                <w:szCs w:val="24"/>
              </w:rPr>
              <w:t>.00</w:t>
            </w:r>
          </w:p>
        </w:tc>
        <w:tc>
          <w:tcPr>
            <w:tcW w:w="1219" w:type="dxa"/>
            <w:vMerge w:val="restart"/>
          </w:tcPr>
          <w:p w14:paraId="0F52B2EE" w14:textId="36E0594A" w:rsidR="00A871FD" w:rsidRPr="003B22BF" w:rsidRDefault="00F939DB" w:rsidP="00BD7A0A">
            <w:pPr>
              <w:pStyle w:val="NoSpacing"/>
              <w:jc w:val="right"/>
              <w:rPr>
                <w:rFonts w:ascii="Times New Roman" w:hAnsi="Times New Roman" w:cs="Times New Roman"/>
                <w:sz w:val="24"/>
                <w:szCs w:val="24"/>
              </w:rPr>
            </w:pPr>
            <w:r w:rsidRPr="00F939DB">
              <w:rPr>
                <w:rFonts w:ascii="Times New Roman" w:hAnsi="Times New Roman" w:cs="Times New Roman"/>
                <w:sz w:val="24"/>
                <w:szCs w:val="24"/>
              </w:rPr>
              <w:t>$23,030</w:t>
            </w:r>
            <w:r>
              <w:rPr>
                <w:rFonts w:ascii="Times New Roman" w:hAnsi="Times New Roman" w:cs="Times New Roman"/>
                <w:sz w:val="24"/>
                <w:szCs w:val="24"/>
              </w:rPr>
              <w:t>.00</w:t>
            </w:r>
          </w:p>
        </w:tc>
        <w:tc>
          <w:tcPr>
            <w:tcW w:w="4949" w:type="dxa"/>
          </w:tcPr>
          <w:p w14:paraId="72A7066F" w14:textId="77777777" w:rsidR="00A871FD" w:rsidRPr="003B22BF" w:rsidRDefault="00A871FD" w:rsidP="00C85473">
            <w:pPr>
              <w:pStyle w:val="NoSpacing"/>
              <w:jc w:val="both"/>
              <w:rPr>
                <w:rFonts w:ascii="Times New Roman" w:hAnsi="Times New Roman" w:cs="Times New Roman"/>
                <w:sz w:val="24"/>
                <w:szCs w:val="24"/>
              </w:rPr>
            </w:pPr>
            <w:r w:rsidRPr="003B22BF">
              <w:rPr>
                <w:rFonts w:ascii="Times New Roman" w:hAnsi="Times New Roman" w:cs="Times New Roman"/>
                <w:sz w:val="24"/>
                <w:szCs w:val="24"/>
              </w:rPr>
              <w:t>COP: Funds are proposed to cover the costs of the operations of the facilities, local staff travel, publications and other costs</w:t>
            </w:r>
          </w:p>
        </w:tc>
      </w:tr>
      <w:tr w:rsidR="00A871FD" w:rsidRPr="003B22BF" w14:paraId="63E87A54" w14:textId="77777777" w:rsidTr="00C85473">
        <w:tc>
          <w:tcPr>
            <w:tcW w:w="1706" w:type="dxa"/>
            <w:vMerge/>
          </w:tcPr>
          <w:p w14:paraId="2A65B2A6" w14:textId="77777777" w:rsidR="00A871FD" w:rsidRPr="003B22BF" w:rsidRDefault="00A871FD" w:rsidP="00C85473">
            <w:pPr>
              <w:pStyle w:val="NoSpacing"/>
              <w:rPr>
                <w:rFonts w:ascii="Times New Roman" w:hAnsi="Times New Roman" w:cs="Times New Roman"/>
                <w:sz w:val="24"/>
                <w:szCs w:val="24"/>
              </w:rPr>
            </w:pPr>
          </w:p>
        </w:tc>
        <w:tc>
          <w:tcPr>
            <w:tcW w:w="1481" w:type="dxa"/>
            <w:vMerge/>
          </w:tcPr>
          <w:p w14:paraId="1A835EFA" w14:textId="77777777" w:rsidR="00A871FD" w:rsidRPr="003B22BF" w:rsidRDefault="00A871FD" w:rsidP="00BD7A0A">
            <w:pPr>
              <w:pStyle w:val="NoSpacing"/>
              <w:jc w:val="right"/>
              <w:rPr>
                <w:rFonts w:ascii="Times New Roman" w:hAnsi="Times New Roman" w:cs="Times New Roman"/>
                <w:sz w:val="24"/>
                <w:szCs w:val="24"/>
              </w:rPr>
            </w:pPr>
          </w:p>
        </w:tc>
        <w:tc>
          <w:tcPr>
            <w:tcW w:w="1219" w:type="dxa"/>
            <w:vMerge/>
          </w:tcPr>
          <w:p w14:paraId="3CDF5A0A" w14:textId="77777777" w:rsidR="00A871FD" w:rsidRPr="003B22BF" w:rsidRDefault="00A871FD" w:rsidP="00BD7A0A">
            <w:pPr>
              <w:pStyle w:val="NoSpacing"/>
              <w:jc w:val="right"/>
              <w:rPr>
                <w:rFonts w:ascii="Times New Roman" w:hAnsi="Times New Roman" w:cs="Times New Roman"/>
                <w:sz w:val="24"/>
                <w:szCs w:val="24"/>
              </w:rPr>
            </w:pPr>
          </w:p>
        </w:tc>
        <w:tc>
          <w:tcPr>
            <w:tcW w:w="4949" w:type="dxa"/>
          </w:tcPr>
          <w:p w14:paraId="5F8DF478" w14:textId="77777777" w:rsidR="00A871FD" w:rsidRPr="003B22BF" w:rsidRDefault="00A871FD" w:rsidP="00C85473">
            <w:pPr>
              <w:pStyle w:val="NoSpacing"/>
              <w:jc w:val="both"/>
              <w:rPr>
                <w:rFonts w:ascii="Times New Roman" w:hAnsi="Times New Roman" w:cs="Times New Roman"/>
                <w:sz w:val="24"/>
                <w:szCs w:val="24"/>
              </w:rPr>
            </w:pPr>
            <w:r w:rsidRPr="003B22BF">
              <w:rPr>
                <w:rFonts w:ascii="Times New Roman" w:hAnsi="Times New Roman" w:cs="Times New Roman"/>
                <w:sz w:val="24"/>
                <w:szCs w:val="24"/>
              </w:rPr>
              <w:t xml:space="preserve">TTA: The agency is proposing funds to cover the training and professional development costs of the staff, including child care provider, CDA’s for teachers, governing body and policy council. </w:t>
            </w:r>
          </w:p>
        </w:tc>
      </w:tr>
      <w:tr w:rsidR="00A871FD" w:rsidRPr="003B22BF" w14:paraId="31FF07A5" w14:textId="77777777" w:rsidTr="00C85473">
        <w:tc>
          <w:tcPr>
            <w:tcW w:w="1706" w:type="dxa"/>
          </w:tcPr>
          <w:p w14:paraId="68A9E771" w14:textId="77777777" w:rsidR="00A871FD" w:rsidRPr="00F939DB" w:rsidRDefault="00A871FD" w:rsidP="00C85473">
            <w:pPr>
              <w:pStyle w:val="NoSpacing"/>
              <w:rPr>
                <w:rFonts w:ascii="Times New Roman" w:hAnsi="Times New Roman" w:cs="Times New Roman"/>
                <w:b/>
                <w:bCs/>
                <w:sz w:val="24"/>
                <w:szCs w:val="24"/>
              </w:rPr>
            </w:pPr>
            <w:r w:rsidRPr="00F939DB">
              <w:rPr>
                <w:rFonts w:ascii="Times New Roman" w:hAnsi="Times New Roman" w:cs="Times New Roman"/>
                <w:b/>
                <w:bCs/>
                <w:sz w:val="24"/>
                <w:szCs w:val="24"/>
              </w:rPr>
              <w:t>TOTAL</w:t>
            </w:r>
          </w:p>
        </w:tc>
        <w:tc>
          <w:tcPr>
            <w:tcW w:w="1481" w:type="dxa"/>
          </w:tcPr>
          <w:p w14:paraId="5920CEB7" w14:textId="1DF31B49" w:rsidR="00A871FD" w:rsidRPr="00F939DB" w:rsidRDefault="00F939DB" w:rsidP="00BD7A0A">
            <w:pPr>
              <w:pStyle w:val="NoSpacing"/>
              <w:jc w:val="right"/>
              <w:rPr>
                <w:rFonts w:ascii="Times New Roman" w:hAnsi="Times New Roman" w:cs="Times New Roman"/>
                <w:b/>
                <w:bCs/>
                <w:sz w:val="24"/>
                <w:szCs w:val="24"/>
              </w:rPr>
            </w:pPr>
            <w:r w:rsidRPr="00F939DB">
              <w:rPr>
                <w:rFonts w:ascii="Times New Roman" w:hAnsi="Times New Roman" w:cs="Times New Roman"/>
                <w:b/>
                <w:bCs/>
                <w:sz w:val="24"/>
                <w:szCs w:val="24"/>
              </w:rPr>
              <w:t>$1,269,783.00</w:t>
            </w:r>
          </w:p>
        </w:tc>
        <w:tc>
          <w:tcPr>
            <w:tcW w:w="1219" w:type="dxa"/>
          </w:tcPr>
          <w:p w14:paraId="5AA71533" w14:textId="1EB4F9EA" w:rsidR="00A871FD" w:rsidRPr="00F939DB" w:rsidRDefault="00F939DB" w:rsidP="00BD7A0A">
            <w:pPr>
              <w:pStyle w:val="NoSpacing"/>
              <w:jc w:val="right"/>
              <w:rPr>
                <w:rFonts w:ascii="Times New Roman" w:hAnsi="Times New Roman" w:cs="Times New Roman"/>
                <w:b/>
                <w:bCs/>
                <w:sz w:val="24"/>
                <w:szCs w:val="24"/>
              </w:rPr>
            </w:pPr>
            <w:r w:rsidRPr="00F939DB">
              <w:rPr>
                <w:rFonts w:ascii="Times New Roman" w:hAnsi="Times New Roman" w:cs="Times New Roman"/>
                <w:b/>
                <w:bCs/>
                <w:sz w:val="24"/>
                <w:szCs w:val="24"/>
              </w:rPr>
              <w:t>$27,530.00</w:t>
            </w:r>
          </w:p>
        </w:tc>
        <w:tc>
          <w:tcPr>
            <w:tcW w:w="4949" w:type="dxa"/>
          </w:tcPr>
          <w:p w14:paraId="56E533BF" w14:textId="410BACFF" w:rsidR="00A871FD" w:rsidRPr="00F939DB" w:rsidRDefault="00A871FD" w:rsidP="00C85473">
            <w:pPr>
              <w:pStyle w:val="NoSpacing"/>
              <w:rPr>
                <w:rFonts w:ascii="Times New Roman" w:hAnsi="Times New Roman" w:cs="Times New Roman"/>
                <w:b/>
                <w:bCs/>
                <w:sz w:val="24"/>
                <w:szCs w:val="24"/>
              </w:rPr>
            </w:pPr>
            <w:r w:rsidRPr="00F939DB">
              <w:rPr>
                <w:rFonts w:ascii="Times New Roman" w:hAnsi="Times New Roman" w:cs="Times New Roman"/>
                <w:b/>
                <w:bCs/>
                <w:sz w:val="24"/>
                <w:szCs w:val="24"/>
              </w:rPr>
              <w:t xml:space="preserve">Total COP and T/TA: </w:t>
            </w:r>
            <w:r w:rsidR="00F939DB" w:rsidRPr="00F939DB">
              <w:rPr>
                <w:rFonts w:ascii="Times New Roman" w:hAnsi="Times New Roman" w:cs="Times New Roman"/>
                <w:b/>
                <w:bCs/>
                <w:sz w:val="24"/>
                <w:szCs w:val="24"/>
              </w:rPr>
              <w:t>$1,297,313.00</w:t>
            </w:r>
          </w:p>
        </w:tc>
      </w:tr>
    </w:tbl>
    <w:p w14:paraId="1FD515F1" w14:textId="4D49C375" w:rsidR="00A871FD" w:rsidRPr="003B22BF" w:rsidRDefault="00A871FD" w:rsidP="00A871FD">
      <w:pPr>
        <w:pStyle w:val="NoSpacing"/>
        <w:rPr>
          <w:rFonts w:ascii="Times New Roman" w:hAnsi="Times New Roman" w:cs="Times New Roman"/>
          <w:sz w:val="24"/>
          <w:szCs w:val="24"/>
        </w:rPr>
      </w:pPr>
      <w:r w:rsidRPr="003B22BF">
        <w:rPr>
          <w:rFonts w:ascii="Times New Roman" w:hAnsi="Times New Roman" w:cs="Times New Roman"/>
          <w:b/>
          <w:sz w:val="24"/>
          <w:szCs w:val="24"/>
        </w:rPr>
        <w:t>Proposed Match:</w:t>
      </w:r>
      <w:r w:rsidRPr="003B22BF">
        <w:rPr>
          <w:rFonts w:ascii="Times New Roman" w:hAnsi="Times New Roman" w:cs="Times New Roman"/>
          <w:sz w:val="24"/>
          <w:szCs w:val="24"/>
        </w:rPr>
        <w:t xml:space="preserve"> Elkhart &amp; St. Joseph Counties “The Consortium” is proposing Match </w:t>
      </w:r>
      <w:r w:rsidR="00F939DB">
        <w:rPr>
          <w:rFonts w:ascii="Times New Roman" w:hAnsi="Times New Roman" w:cs="Times New Roman"/>
          <w:sz w:val="24"/>
          <w:szCs w:val="24"/>
        </w:rPr>
        <w:t>(</w:t>
      </w:r>
      <w:r w:rsidR="00F939DB" w:rsidRPr="00F939DB">
        <w:rPr>
          <w:rFonts w:ascii="Times New Roman" w:hAnsi="Times New Roman" w:cs="Times New Roman"/>
          <w:sz w:val="24"/>
          <w:szCs w:val="24"/>
        </w:rPr>
        <w:t>$324,328</w:t>
      </w:r>
      <w:r w:rsidR="005D294C" w:rsidRPr="003B22BF">
        <w:rPr>
          <w:rFonts w:ascii="Times New Roman" w:hAnsi="Times New Roman" w:cs="Times New Roman"/>
          <w:sz w:val="24"/>
          <w:szCs w:val="24"/>
        </w:rPr>
        <w:t>.00</w:t>
      </w:r>
      <w:r w:rsidRPr="003B22BF">
        <w:rPr>
          <w:rFonts w:ascii="Times New Roman" w:hAnsi="Times New Roman" w:cs="Times New Roman"/>
          <w:sz w:val="24"/>
          <w:szCs w:val="24"/>
        </w:rPr>
        <w:t>) for the Expenditures of the Early Head Start Funds.</w:t>
      </w:r>
    </w:p>
    <w:p w14:paraId="4CB77F97" w14:textId="5DDCBB10" w:rsidR="00A871FD" w:rsidRPr="003B22BF" w:rsidRDefault="00A871FD" w:rsidP="00A871FD">
      <w:pPr>
        <w:pStyle w:val="NoSpacing"/>
        <w:rPr>
          <w:rFonts w:ascii="Times New Roman" w:hAnsi="Times New Roman" w:cs="Times New Roman"/>
          <w:b/>
          <w:sz w:val="24"/>
          <w:szCs w:val="24"/>
        </w:rPr>
      </w:pPr>
      <w:r w:rsidRPr="003B22BF">
        <w:rPr>
          <w:rFonts w:ascii="Times New Roman" w:hAnsi="Times New Roman" w:cs="Times New Roman"/>
          <w:b/>
          <w:sz w:val="24"/>
          <w:szCs w:val="24"/>
        </w:rPr>
        <w:t>Other Sources of Funding Proposed:</w:t>
      </w:r>
    </w:p>
    <w:tbl>
      <w:tblPr>
        <w:tblStyle w:val="TableGrid"/>
        <w:tblW w:w="0" w:type="auto"/>
        <w:tblLook w:val="04A0" w:firstRow="1" w:lastRow="0" w:firstColumn="1" w:lastColumn="0" w:noHBand="0" w:noVBand="1"/>
      </w:tblPr>
      <w:tblGrid>
        <w:gridCol w:w="7105"/>
        <w:gridCol w:w="2245"/>
      </w:tblGrid>
      <w:tr w:rsidR="00ED0652" w:rsidRPr="003B22BF" w14:paraId="4F43F672" w14:textId="77777777" w:rsidTr="00405720">
        <w:tc>
          <w:tcPr>
            <w:tcW w:w="7105" w:type="dxa"/>
          </w:tcPr>
          <w:p w14:paraId="27C10A92" w14:textId="77777777" w:rsidR="00ED0652" w:rsidRPr="003B22BF" w:rsidRDefault="00ED0652" w:rsidP="00405720">
            <w:pPr>
              <w:pStyle w:val="NoSpacing"/>
              <w:jc w:val="center"/>
              <w:rPr>
                <w:rFonts w:ascii="Times New Roman" w:hAnsi="Times New Roman" w:cs="Times New Roman"/>
                <w:b/>
                <w:sz w:val="24"/>
                <w:szCs w:val="24"/>
              </w:rPr>
            </w:pPr>
            <w:bookmarkStart w:id="5" w:name="_Hlk71645891"/>
            <w:r w:rsidRPr="003B22BF">
              <w:rPr>
                <w:rFonts w:ascii="Times New Roman" w:hAnsi="Times New Roman" w:cs="Times New Roman"/>
                <w:b/>
                <w:sz w:val="24"/>
                <w:szCs w:val="24"/>
              </w:rPr>
              <w:t>SOURCES</w:t>
            </w:r>
          </w:p>
        </w:tc>
        <w:tc>
          <w:tcPr>
            <w:tcW w:w="2245" w:type="dxa"/>
          </w:tcPr>
          <w:p w14:paraId="33BF5C48" w14:textId="77777777" w:rsidR="00ED0652" w:rsidRPr="003B22BF" w:rsidRDefault="00ED0652" w:rsidP="00405720">
            <w:pPr>
              <w:pStyle w:val="NoSpacing"/>
              <w:jc w:val="center"/>
              <w:rPr>
                <w:rFonts w:ascii="Times New Roman" w:hAnsi="Times New Roman" w:cs="Times New Roman"/>
                <w:b/>
                <w:sz w:val="24"/>
                <w:szCs w:val="24"/>
              </w:rPr>
            </w:pPr>
            <w:r w:rsidRPr="003B22BF">
              <w:rPr>
                <w:rFonts w:ascii="Times New Roman" w:hAnsi="Times New Roman" w:cs="Times New Roman"/>
                <w:b/>
                <w:sz w:val="24"/>
                <w:szCs w:val="24"/>
              </w:rPr>
              <w:t>FUNDING</w:t>
            </w:r>
          </w:p>
        </w:tc>
      </w:tr>
      <w:tr w:rsidR="00FE2F74" w:rsidRPr="003B22BF" w14:paraId="474ED37A" w14:textId="77777777" w:rsidTr="00405720">
        <w:tc>
          <w:tcPr>
            <w:tcW w:w="7105" w:type="dxa"/>
          </w:tcPr>
          <w:p w14:paraId="4C76160E" w14:textId="77777777" w:rsidR="00FE2F74" w:rsidRPr="003B22BF" w:rsidRDefault="00FE2F74" w:rsidP="00FE2F74">
            <w:pPr>
              <w:pStyle w:val="NoSpacing"/>
              <w:numPr>
                <w:ilvl w:val="0"/>
                <w:numId w:val="13"/>
              </w:numPr>
              <w:ind w:left="335"/>
              <w:rPr>
                <w:rFonts w:ascii="Times New Roman" w:hAnsi="Times New Roman" w:cs="Times New Roman"/>
                <w:b/>
                <w:sz w:val="24"/>
                <w:szCs w:val="24"/>
              </w:rPr>
            </w:pPr>
            <w:r w:rsidRPr="003B22BF">
              <w:rPr>
                <w:rFonts w:ascii="Times New Roman" w:hAnsi="Times New Roman" w:cs="Times New Roman"/>
                <w:b/>
                <w:sz w:val="24"/>
                <w:szCs w:val="24"/>
              </w:rPr>
              <w:t>USDA (CACFP)</w:t>
            </w:r>
          </w:p>
        </w:tc>
        <w:tc>
          <w:tcPr>
            <w:tcW w:w="2245" w:type="dxa"/>
            <w:shd w:val="clear" w:color="auto" w:fill="auto"/>
          </w:tcPr>
          <w:p w14:paraId="6938E8FB" w14:textId="2EF85ABA" w:rsidR="00FE2F74" w:rsidRPr="00FE2F74" w:rsidRDefault="00FE2F74" w:rsidP="00FE2F74">
            <w:pPr>
              <w:pStyle w:val="NoSpacing"/>
              <w:jc w:val="right"/>
              <w:rPr>
                <w:rFonts w:ascii="Times New Roman" w:hAnsi="Times New Roman" w:cs="Times New Roman"/>
                <w:b/>
                <w:sz w:val="24"/>
                <w:szCs w:val="24"/>
              </w:rPr>
            </w:pPr>
            <w:r w:rsidRPr="00FE2F74">
              <w:rPr>
                <w:rFonts w:ascii="Times New Roman" w:hAnsi="Times New Roman" w:cs="Times New Roman"/>
                <w:sz w:val="24"/>
                <w:szCs w:val="24"/>
              </w:rPr>
              <w:t>$75,031.00</w:t>
            </w:r>
          </w:p>
        </w:tc>
      </w:tr>
      <w:tr w:rsidR="00FE2F74" w:rsidRPr="003B22BF" w14:paraId="66615E31" w14:textId="77777777" w:rsidTr="00405720">
        <w:tc>
          <w:tcPr>
            <w:tcW w:w="7105" w:type="dxa"/>
          </w:tcPr>
          <w:p w14:paraId="5E9440F9" w14:textId="77777777" w:rsidR="00FE2F74" w:rsidRPr="003B22BF" w:rsidRDefault="00FE2F74" w:rsidP="00FE2F74">
            <w:pPr>
              <w:pStyle w:val="NoSpacing"/>
              <w:rPr>
                <w:rFonts w:ascii="Times New Roman" w:hAnsi="Times New Roman" w:cs="Times New Roman"/>
                <w:b/>
                <w:sz w:val="24"/>
                <w:szCs w:val="24"/>
              </w:rPr>
            </w:pPr>
            <w:r w:rsidRPr="003B22BF">
              <w:rPr>
                <w:rFonts w:ascii="Times New Roman" w:hAnsi="Times New Roman" w:cs="Times New Roman"/>
                <w:b/>
                <w:sz w:val="24"/>
                <w:szCs w:val="24"/>
              </w:rPr>
              <w:t>TOTAL</w:t>
            </w:r>
          </w:p>
        </w:tc>
        <w:tc>
          <w:tcPr>
            <w:tcW w:w="2245" w:type="dxa"/>
            <w:shd w:val="clear" w:color="auto" w:fill="auto"/>
          </w:tcPr>
          <w:p w14:paraId="788D78D4" w14:textId="29C85919" w:rsidR="00FE2F74" w:rsidRPr="00FE2F74" w:rsidRDefault="00FE2F74" w:rsidP="00FE2F74">
            <w:pPr>
              <w:pStyle w:val="NoSpacing"/>
              <w:jc w:val="right"/>
              <w:rPr>
                <w:rFonts w:ascii="Times New Roman" w:hAnsi="Times New Roman" w:cs="Times New Roman"/>
                <w:b/>
                <w:bCs/>
                <w:sz w:val="24"/>
                <w:szCs w:val="24"/>
              </w:rPr>
            </w:pPr>
            <w:r w:rsidRPr="00FE2F74">
              <w:rPr>
                <w:rFonts w:ascii="Times New Roman" w:hAnsi="Times New Roman" w:cs="Times New Roman"/>
                <w:b/>
                <w:bCs/>
                <w:sz w:val="24"/>
                <w:szCs w:val="24"/>
              </w:rPr>
              <w:t>$75,031.00</w:t>
            </w:r>
          </w:p>
        </w:tc>
      </w:tr>
      <w:bookmarkEnd w:id="5"/>
    </w:tbl>
    <w:p w14:paraId="03DF235C" w14:textId="3F0DAC78" w:rsidR="00324D50" w:rsidRPr="003B22BF" w:rsidRDefault="00324D50" w:rsidP="00A871FD">
      <w:pPr>
        <w:rPr>
          <w:b/>
          <w:color w:val="auto"/>
          <w:sz w:val="24"/>
          <w:szCs w:val="24"/>
        </w:rPr>
      </w:pPr>
    </w:p>
    <w:p w14:paraId="0A9E5DF3" w14:textId="7886EB65" w:rsidR="00C76656" w:rsidRPr="003B22BF" w:rsidRDefault="00C76656" w:rsidP="00A871FD">
      <w:pPr>
        <w:rPr>
          <w:b/>
          <w:color w:val="auto"/>
          <w:sz w:val="24"/>
          <w:szCs w:val="24"/>
        </w:rPr>
      </w:pPr>
    </w:p>
    <w:p w14:paraId="5B36FC71" w14:textId="2A0E0D02" w:rsidR="00EF0919" w:rsidRPr="003B22BF" w:rsidRDefault="00EF0919" w:rsidP="00944AA3">
      <w:pPr>
        <w:pStyle w:val="ListParagraph"/>
        <w:numPr>
          <w:ilvl w:val="0"/>
          <w:numId w:val="14"/>
        </w:numPr>
        <w:ind w:left="720"/>
        <w:rPr>
          <w:b/>
          <w:color w:val="auto"/>
          <w:sz w:val="24"/>
          <w:szCs w:val="24"/>
        </w:rPr>
      </w:pPr>
      <w:r w:rsidRPr="003B22BF">
        <w:rPr>
          <w:b/>
          <w:color w:val="auto"/>
          <w:sz w:val="24"/>
          <w:szCs w:val="24"/>
        </w:rPr>
        <w:t>20</w:t>
      </w:r>
      <w:r w:rsidR="0011188E" w:rsidRPr="003B22BF">
        <w:rPr>
          <w:b/>
          <w:color w:val="auto"/>
          <w:sz w:val="24"/>
          <w:szCs w:val="24"/>
        </w:rPr>
        <w:t>20</w:t>
      </w:r>
      <w:r w:rsidRPr="003B22BF">
        <w:rPr>
          <w:b/>
          <w:color w:val="auto"/>
          <w:sz w:val="24"/>
          <w:szCs w:val="24"/>
        </w:rPr>
        <w:t xml:space="preserve"> – 20</w:t>
      </w:r>
      <w:r w:rsidR="0011188E" w:rsidRPr="003B22BF">
        <w:rPr>
          <w:b/>
          <w:color w:val="auto"/>
          <w:sz w:val="24"/>
          <w:szCs w:val="24"/>
        </w:rPr>
        <w:t>2</w:t>
      </w:r>
      <w:r w:rsidRPr="003B22BF">
        <w:rPr>
          <w:b/>
          <w:color w:val="auto"/>
          <w:sz w:val="24"/>
          <w:szCs w:val="24"/>
        </w:rPr>
        <w:t>1 Early Head Start – Child Care Partnership Proposed Budget</w:t>
      </w:r>
    </w:p>
    <w:p w14:paraId="6FC03BFF" w14:textId="77777777" w:rsidR="00EF0919" w:rsidRPr="007F3946" w:rsidRDefault="00EF0919" w:rsidP="00EF0919">
      <w:pPr>
        <w:pStyle w:val="NoSpacing"/>
        <w:ind w:left="720"/>
        <w:rPr>
          <w:rFonts w:ascii="Times New Roman" w:hAnsi="Times New Roman" w:cs="Times New Roman"/>
          <w:b/>
          <w:bCs/>
          <w:sz w:val="24"/>
          <w:szCs w:val="24"/>
        </w:rPr>
      </w:pPr>
      <w:bookmarkStart w:id="6" w:name="_Hlk6744679"/>
      <w:r w:rsidRPr="007F3946">
        <w:rPr>
          <w:rFonts w:ascii="Times New Roman" w:hAnsi="Times New Roman" w:cs="Times New Roman"/>
          <w:b/>
          <w:bCs/>
          <w:sz w:val="24"/>
          <w:szCs w:val="24"/>
        </w:rPr>
        <w:t>COP= Cost of Program Operation; TTA= Training &amp; Technical Assistance</w:t>
      </w:r>
    </w:p>
    <w:tbl>
      <w:tblPr>
        <w:tblStyle w:val="TableGrid"/>
        <w:tblW w:w="0" w:type="auto"/>
        <w:tblInd w:w="-5" w:type="dxa"/>
        <w:tblLook w:val="04A0" w:firstRow="1" w:lastRow="0" w:firstColumn="1" w:lastColumn="0" w:noHBand="0" w:noVBand="1"/>
      </w:tblPr>
      <w:tblGrid>
        <w:gridCol w:w="1817"/>
        <w:gridCol w:w="1596"/>
        <w:gridCol w:w="1296"/>
        <w:gridCol w:w="4646"/>
      </w:tblGrid>
      <w:tr w:rsidR="00EF0919" w:rsidRPr="003B22BF" w14:paraId="553C3171" w14:textId="77777777" w:rsidTr="003E0916">
        <w:tc>
          <w:tcPr>
            <w:tcW w:w="1706" w:type="dxa"/>
          </w:tcPr>
          <w:p w14:paraId="3CCA97FA" w14:textId="77777777" w:rsidR="00EF0919" w:rsidRPr="001430BC" w:rsidRDefault="00EF0919" w:rsidP="001430BC">
            <w:pPr>
              <w:pStyle w:val="NoSpacing"/>
              <w:jc w:val="center"/>
              <w:rPr>
                <w:rFonts w:ascii="Times New Roman" w:hAnsi="Times New Roman" w:cs="Times New Roman"/>
                <w:b/>
                <w:bCs/>
                <w:sz w:val="24"/>
                <w:szCs w:val="24"/>
              </w:rPr>
            </w:pPr>
            <w:r w:rsidRPr="001430BC">
              <w:rPr>
                <w:rFonts w:ascii="Times New Roman" w:hAnsi="Times New Roman" w:cs="Times New Roman"/>
                <w:b/>
                <w:bCs/>
                <w:sz w:val="24"/>
                <w:szCs w:val="24"/>
              </w:rPr>
              <w:t>BUDGET CATEGORIES</w:t>
            </w:r>
          </w:p>
        </w:tc>
        <w:tc>
          <w:tcPr>
            <w:tcW w:w="1481" w:type="dxa"/>
          </w:tcPr>
          <w:p w14:paraId="433532DA" w14:textId="77777777" w:rsidR="00EF0919" w:rsidRPr="001430BC" w:rsidRDefault="00EF0919" w:rsidP="001430BC">
            <w:pPr>
              <w:pStyle w:val="NoSpacing"/>
              <w:jc w:val="center"/>
              <w:rPr>
                <w:rFonts w:ascii="Times New Roman" w:hAnsi="Times New Roman" w:cs="Times New Roman"/>
                <w:b/>
                <w:bCs/>
                <w:sz w:val="24"/>
                <w:szCs w:val="24"/>
              </w:rPr>
            </w:pPr>
            <w:r w:rsidRPr="001430BC">
              <w:rPr>
                <w:rFonts w:ascii="Times New Roman" w:hAnsi="Times New Roman" w:cs="Times New Roman"/>
                <w:b/>
                <w:bCs/>
                <w:sz w:val="24"/>
                <w:szCs w:val="24"/>
              </w:rPr>
              <w:t>COP</w:t>
            </w:r>
          </w:p>
        </w:tc>
        <w:tc>
          <w:tcPr>
            <w:tcW w:w="1219" w:type="dxa"/>
          </w:tcPr>
          <w:p w14:paraId="6AECB7A6" w14:textId="77777777" w:rsidR="00EF0919" w:rsidRPr="001430BC" w:rsidRDefault="00EF0919" w:rsidP="001430BC">
            <w:pPr>
              <w:pStyle w:val="NoSpacing"/>
              <w:jc w:val="center"/>
              <w:rPr>
                <w:rFonts w:ascii="Times New Roman" w:hAnsi="Times New Roman" w:cs="Times New Roman"/>
                <w:b/>
                <w:bCs/>
                <w:sz w:val="24"/>
                <w:szCs w:val="24"/>
              </w:rPr>
            </w:pPr>
            <w:r w:rsidRPr="001430BC">
              <w:rPr>
                <w:rFonts w:ascii="Times New Roman" w:hAnsi="Times New Roman" w:cs="Times New Roman"/>
                <w:b/>
                <w:bCs/>
                <w:sz w:val="24"/>
                <w:szCs w:val="24"/>
              </w:rPr>
              <w:t>TTA</w:t>
            </w:r>
          </w:p>
        </w:tc>
        <w:tc>
          <w:tcPr>
            <w:tcW w:w="4949" w:type="dxa"/>
          </w:tcPr>
          <w:p w14:paraId="164E4F12" w14:textId="77777777" w:rsidR="00EF0919" w:rsidRPr="001430BC" w:rsidRDefault="00EF0919" w:rsidP="001430BC">
            <w:pPr>
              <w:pStyle w:val="NoSpacing"/>
              <w:jc w:val="center"/>
              <w:rPr>
                <w:rFonts w:ascii="Times New Roman" w:hAnsi="Times New Roman" w:cs="Times New Roman"/>
                <w:b/>
                <w:bCs/>
                <w:sz w:val="24"/>
                <w:szCs w:val="24"/>
              </w:rPr>
            </w:pPr>
            <w:r w:rsidRPr="001430BC">
              <w:rPr>
                <w:rFonts w:ascii="Times New Roman" w:hAnsi="Times New Roman" w:cs="Times New Roman"/>
                <w:b/>
                <w:bCs/>
                <w:sz w:val="24"/>
                <w:szCs w:val="24"/>
              </w:rPr>
              <w:t>EXPLANATION</w:t>
            </w:r>
          </w:p>
        </w:tc>
      </w:tr>
      <w:tr w:rsidR="003E0916" w:rsidRPr="003B22BF" w14:paraId="21070D93" w14:textId="77777777" w:rsidTr="003E0916">
        <w:tc>
          <w:tcPr>
            <w:tcW w:w="1706" w:type="dxa"/>
          </w:tcPr>
          <w:p w14:paraId="014195F8" w14:textId="77777777" w:rsidR="003E0916" w:rsidRPr="003B22BF" w:rsidRDefault="003E0916" w:rsidP="00CE64D8">
            <w:pPr>
              <w:pStyle w:val="NoSpacing"/>
              <w:rPr>
                <w:rFonts w:ascii="Times New Roman" w:hAnsi="Times New Roman" w:cs="Times New Roman"/>
                <w:sz w:val="24"/>
                <w:szCs w:val="24"/>
              </w:rPr>
            </w:pPr>
            <w:r w:rsidRPr="003B22BF">
              <w:rPr>
                <w:rFonts w:ascii="Times New Roman" w:hAnsi="Times New Roman" w:cs="Times New Roman"/>
                <w:sz w:val="24"/>
                <w:szCs w:val="24"/>
              </w:rPr>
              <w:t>Personnel</w:t>
            </w:r>
          </w:p>
        </w:tc>
        <w:tc>
          <w:tcPr>
            <w:tcW w:w="1481" w:type="dxa"/>
          </w:tcPr>
          <w:p w14:paraId="4C22FD5F" w14:textId="3169CF85" w:rsidR="003E0916" w:rsidRPr="003B22BF" w:rsidRDefault="004D289A" w:rsidP="00BD7A0A">
            <w:pPr>
              <w:pStyle w:val="NoSpacing"/>
              <w:jc w:val="right"/>
              <w:rPr>
                <w:rFonts w:ascii="Times New Roman" w:hAnsi="Times New Roman" w:cs="Times New Roman"/>
                <w:sz w:val="24"/>
                <w:szCs w:val="24"/>
              </w:rPr>
            </w:pPr>
            <w:r w:rsidRPr="003B22BF">
              <w:rPr>
                <w:rFonts w:ascii="Times New Roman" w:hAnsi="Times New Roman" w:cs="Times New Roman"/>
                <w:sz w:val="24"/>
                <w:szCs w:val="24"/>
              </w:rPr>
              <w:t>$1,332,208.00</w:t>
            </w:r>
          </w:p>
        </w:tc>
        <w:tc>
          <w:tcPr>
            <w:tcW w:w="1219" w:type="dxa"/>
          </w:tcPr>
          <w:p w14:paraId="755EFAC7" w14:textId="77777777" w:rsidR="003E0916" w:rsidRPr="003B22BF" w:rsidRDefault="003E0916" w:rsidP="00BD7A0A">
            <w:pPr>
              <w:pStyle w:val="NoSpacing"/>
              <w:jc w:val="right"/>
              <w:rPr>
                <w:rFonts w:ascii="Times New Roman" w:hAnsi="Times New Roman" w:cs="Times New Roman"/>
                <w:sz w:val="24"/>
                <w:szCs w:val="24"/>
              </w:rPr>
            </w:pPr>
          </w:p>
        </w:tc>
        <w:tc>
          <w:tcPr>
            <w:tcW w:w="4949" w:type="dxa"/>
          </w:tcPr>
          <w:p w14:paraId="57C7A4B8" w14:textId="00384D36" w:rsidR="003E0916" w:rsidRPr="003B22BF" w:rsidRDefault="003E0916" w:rsidP="00AC5E76">
            <w:pPr>
              <w:pStyle w:val="NoSpacing"/>
              <w:jc w:val="both"/>
              <w:rPr>
                <w:rFonts w:ascii="Times New Roman" w:hAnsi="Times New Roman" w:cs="Times New Roman"/>
                <w:sz w:val="24"/>
                <w:szCs w:val="24"/>
              </w:rPr>
            </w:pPr>
            <w:r w:rsidRPr="003B22BF">
              <w:rPr>
                <w:rFonts w:ascii="Times New Roman" w:hAnsi="Times New Roman" w:cs="Times New Roman"/>
                <w:sz w:val="24"/>
                <w:szCs w:val="24"/>
              </w:rPr>
              <w:t xml:space="preserve">The Consortium </w:t>
            </w:r>
            <w:r w:rsidR="00872CF0" w:rsidRPr="003B22BF">
              <w:rPr>
                <w:rFonts w:ascii="Times New Roman" w:hAnsi="Times New Roman" w:cs="Times New Roman"/>
                <w:sz w:val="24"/>
                <w:szCs w:val="24"/>
              </w:rPr>
              <w:t xml:space="preserve">is </w:t>
            </w:r>
            <w:r w:rsidR="00CD316F" w:rsidRPr="003B22BF">
              <w:rPr>
                <w:rFonts w:ascii="Times New Roman" w:hAnsi="Times New Roman" w:cs="Times New Roman"/>
                <w:sz w:val="24"/>
                <w:szCs w:val="24"/>
              </w:rPr>
              <w:t>proposing funding</w:t>
            </w:r>
            <w:r w:rsidR="00872CF0" w:rsidRPr="003B22BF">
              <w:rPr>
                <w:rFonts w:ascii="Times New Roman" w:hAnsi="Times New Roman" w:cs="Times New Roman"/>
                <w:sz w:val="24"/>
                <w:szCs w:val="24"/>
              </w:rPr>
              <w:t xml:space="preserve"> for </w:t>
            </w:r>
            <w:r w:rsidRPr="003B22BF">
              <w:rPr>
                <w:rFonts w:ascii="Times New Roman" w:hAnsi="Times New Roman" w:cs="Times New Roman"/>
                <w:sz w:val="24"/>
                <w:szCs w:val="24"/>
              </w:rPr>
              <w:t xml:space="preserve">personnel </w:t>
            </w:r>
            <w:r w:rsidR="00872CF0" w:rsidRPr="003B22BF">
              <w:rPr>
                <w:rFonts w:ascii="Times New Roman" w:hAnsi="Times New Roman" w:cs="Times New Roman"/>
                <w:sz w:val="24"/>
                <w:szCs w:val="24"/>
              </w:rPr>
              <w:t>costs</w:t>
            </w:r>
            <w:r w:rsidRPr="003B22BF">
              <w:rPr>
                <w:rFonts w:ascii="Times New Roman" w:hAnsi="Times New Roman" w:cs="Times New Roman"/>
                <w:sz w:val="24"/>
                <w:szCs w:val="24"/>
              </w:rPr>
              <w:t xml:space="preserve"> to pay the salaries of the staff providing services in the Early Head Start – Child Care Partnership funds. Staff include the Director, managers, Family services, teachers, health nutrition, fiscal and clerical.</w:t>
            </w:r>
          </w:p>
        </w:tc>
      </w:tr>
      <w:tr w:rsidR="003E0916" w:rsidRPr="003B22BF" w14:paraId="1FFF0F00" w14:textId="77777777" w:rsidTr="003E0916">
        <w:tc>
          <w:tcPr>
            <w:tcW w:w="1706" w:type="dxa"/>
          </w:tcPr>
          <w:p w14:paraId="26A07501" w14:textId="77777777" w:rsidR="003E0916" w:rsidRPr="003B22BF" w:rsidRDefault="003E0916" w:rsidP="00CE64D8">
            <w:pPr>
              <w:pStyle w:val="NoSpacing"/>
              <w:rPr>
                <w:rFonts w:ascii="Times New Roman" w:hAnsi="Times New Roman" w:cs="Times New Roman"/>
                <w:sz w:val="24"/>
                <w:szCs w:val="24"/>
              </w:rPr>
            </w:pPr>
            <w:r w:rsidRPr="003B22BF">
              <w:rPr>
                <w:rFonts w:ascii="Times New Roman" w:hAnsi="Times New Roman" w:cs="Times New Roman"/>
                <w:sz w:val="24"/>
                <w:szCs w:val="24"/>
              </w:rPr>
              <w:t>Fringe Benefits</w:t>
            </w:r>
          </w:p>
        </w:tc>
        <w:tc>
          <w:tcPr>
            <w:tcW w:w="1481" w:type="dxa"/>
          </w:tcPr>
          <w:p w14:paraId="74B56E78" w14:textId="5C24FCDD" w:rsidR="003E0916" w:rsidRPr="003B22BF" w:rsidRDefault="004D289A" w:rsidP="00BD7A0A">
            <w:pPr>
              <w:pStyle w:val="NoSpacing"/>
              <w:jc w:val="right"/>
              <w:rPr>
                <w:rFonts w:ascii="Times New Roman" w:hAnsi="Times New Roman" w:cs="Times New Roman"/>
                <w:sz w:val="24"/>
                <w:szCs w:val="24"/>
              </w:rPr>
            </w:pPr>
            <w:r w:rsidRPr="003B22BF">
              <w:rPr>
                <w:rFonts w:ascii="Times New Roman" w:hAnsi="Times New Roman" w:cs="Times New Roman"/>
                <w:sz w:val="24"/>
                <w:szCs w:val="24"/>
              </w:rPr>
              <w:t>$405,240.00</w:t>
            </w:r>
          </w:p>
        </w:tc>
        <w:tc>
          <w:tcPr>
            <w:tcW w:w="1219" w:type="dxa"/>
          </w:tcPr>
          <w:p w14:paraId="6F5BD9E4" w14:textId="77777777" w:rsidR="003E0916" w:rsidRPr="003B22BF" w:rsidRDefault="003E0916" w:rsidP="00BD7A0A">
            <w:pPr>
              <w:pStyle w:val="NoSpacing"/>
              <w:jc w:val="right"/>
              <w:rPr>
                <w:rFonts w:ascii="Times New Roman" w:hAnsi="Times New Roman" w:cs="Times New Roman"/>
                <w:sz w:val="24"/>
                <w:szCs w:val="24"/>
              </w:rPr>
            </w:pPr>
          </w:p>
        </w:tc>
        <w:tc>
          <w:tcPr>
            <w:tcW w:w="4949" w:type="dxa"/>
          </w:tcPr>
          <w:p w14:paraId="31C2FA0A" w14:textId="33C604BE" w:rsidR="003E0916" w:rsidRPr="003B22BF" w:rsidRDefault="00872CF0" w:rsidP="00AC5E76">
            <w:pPr>
              <w:pStyle w:val="NoSpacing"/>
              <w:jc w:val="both"/>
              <w:rPr>
                <w:rFonts w:ascii="Times New Roman" w:hAnsi="Times New Roman" w:cs="Times New Roman"/>
                <w:sz w:val="24"/>
                <w:szCs w:val="24"/>
              </w:rPr>
            </w:pPr>
            <w:r w:rsidRPr="003B22BF">
              <w:rPr>
                <w:rFonts w:ascii="Times New Roman" w:hAnsi="Times New Roman" w:cs="Times New Roman"/>
                <w:sz w:val="24"/>
                <w:szCs w:val="24"/>
              </w:rPr>
              <w:t>F</w:t>
            </w:r>
            <w:r w:rsidR="003E0916" w:rsidRPr="003B22BF">
              <w:rPr>
                <w:rFonts w:ascii="Times New Roman" w:hAnsi="Times New Roman" w:cs="Times New Roman"/>
                <w:sz w:val="24"/>
                <w:szCs w:val="24"/>
              </w:rPr>
              <w:t xml:space="preserve">unds are </w:t>
            </w:r>
            <w:r w:rsidRPr="003B22BF">
              <w:rPr>
                <w:rFonts w:ascii="Times New Roman" w:hAnsi="Times New Roman" w:cs="Times New Roman"/>
                <w:sz w:val="24"/>
                <w:szCs w:val="24"/>
              </w:rPr>
              <w:t xml:space="preserve">proposed </w:t>
            </w:r>
            <w:r w:rsidR="003E0916" w:rsidRPr="003B22BF">
              <w:rPr>
                <w:rFonts w:ascii="Times New Roman" w:hAnsi="Times New Roman" w:cs="Times New Roman"/>
                <w:sz w:val="24"/>
                <w:szCs w:val="24"/>
              </w:rPr>
              <w:t>to cover the costs of the fringe benefits provided to the staff, including taxes, health insurance and retirement.</w:t>
            </w:r>
          </w:p>
        </w:tc>
      </w:tr>
      <w:tr w:rsidR="003E0916" w:rsidRPr="003B22BF" w14:paraId="2DF6BFA7" w14:textId="77777777" w:rsidTr="003E0916">
        <w:tc>
          <w:tcPr>
            <w:tcW w:w="1706" w:type="dxa"/>
          </w:tcPr>
          <w:p w14:paraId="16EF43C7" w14:textId="77777777" w:rsidR="003E0916" w:rsidRPr="003B22BF" w:rsidRDefault="003E0916" w:rsidP="00CE64D8">
            <w:pPr>
              <w:pStyle w:val="NoSpacing"/>
              <w:rPr>
                <w:rFonts w:ascii="Times New Roman" w:hAnsi="Times New Roman" w:cs="Times New Roman"/>
                <w:sz w:val="24"/>
                <w:szCs w:val="24"/>
              </w:rPr>
            </w:pPr>
            <w:r w:rsidRPr="003B22BF">
              <w:rPr>
                <w:rFonts w:ascii="Times New Roman" w:hAnsi="Times New Roman" w:cs="Times New Roman"/>
                <w:sz w:val="24"/>
                <w:szCs w:val="24"/>
              </w:rPr>
              <w:t>Travel</w:t>
            </w:r>
          </w:p>
        </w:tc>
        <w:tc>
          <w:tcPr>
            <w:tcW w:w="1481" w:type="dxa"/>
          </w:tcPr>
          <w:p w14:paraId="7407D56C" w14:textId="77777777" w:rsidR="003E0916" w:rsidRPr="003B22BF" w:rsidRDefault="003E0916" w:rsidP="00BD7A0A">
            <w:pPr>
              <w:pStyle w:val="NoSpacing"/>
              <w:jc w:val="right"/>
              <w:rPr>
                <w:rFonts w:ascii="Times New Roman" w:hAnsi="Times New Roman" w:cs="Times New Roman"/>
                <w:sz w:val="24"/>
                <w:szCs w:val="24"/>
              </w:rPr>
            </w:pPr>
          </w:p>
        </w:tc>
        <w:tc>
          <w:tcPr>
            <w:tcW w:w="1219" w:type="dxa"/>
          </w:tcPr>
          <w:p w14:paraId="6B938FE9" w14:textId="62EC50A5" w:rsidR="003E0916" w:rsidRPr="003B22BF" w:rsidRDefault="00376593" w:rsidP="00BD7A0A">
            <w:pPr>
              <w:pStyle w:val="NoSpacing"/>
              <w:jc w:val="right"/>
              <w:rPr>
                <w:rFonts w:ascii="Times New Roman" w:hAnsi="Times New Roman" w:cs="Times New Roman"/>
                <w:sz w:val="24"/>
                <w:szCs w:val="24"/>
              </w:rPr>
            </w:pPr>
            <w:r w:rsidRPr="003B22BF">
              <w:rPr>
                <w:rFonts w:ascii="Times New Roman" w:hAnsi="Times New Roman" w:cs="Times New Roman"/>
                <w:sz w:val="24"/>
                <w:szCs w:val="24"/>
              </w:rPr>
              <w:t>$12,000.00</w:t>
            </w:r>
          </w:p>
        </w:tc>
        <w:tc>
          <w:tcPr>
            <w:tcW w:w="4949" w:type="dxa"/>
          </w:tcPr>
          <w:p w14:paraId="1704CB44" w14:textId="082A6658" w:rsidR="003E0916" w:rsidRPr="003B22BF" w:rsidRDefault="00872CF0" w:rsidP="00AC5E76">
            <w:pPr>
              <w:pStyle w:val="NoSpacing"/>
              <w:jc w:val="both"/>
              <w:rPr>
                <w:rFonts w:ascii="Times New Roman" w:hAnsi="Times New Roman" w:cs="Times New Roman"/>
                <w:sz w:val="24"/>
                <w:szCs w:val="24"/>
              </w:rPr>
            </w:pPr>
            <w:r w:rsidRPr="003B22BF">
              <w:rPr>
                <w:rFonts w:ascii="Times New Roman" w:hAnsi="Times New Roman" w:cs="Times New Roman"/>
                <w:sz w:val="24"/>
                <w:szCs w:val="24"/>
              </w:rPr>
              <w:t>F</w:t>
            </w:r>
            <w:r w:rsidR="003E0916" w:rsidRPr="003B22BF">
              <w:rPr>
                <w:rFonts w:ascii="Times New Roman" w:hAnsi="Times New Roman" w:cs="Times New Roman"/>
                <w:sz w:val="24"/>
                <w:szCs w:val="24"/>
              </w:rPr>
              <w:t xml:space="preserve">unds </w:t>
            </w:r>
            <w:r w:rsidRPr="003B22BF">
              <w:rPr>
                <w:rFonts w:ascii="Times New Roman" w:hAnsi="Times New Roman" w:cs="Times New Roman"/>
                <w:sz w:val="24"/>
                <w:szCs w:val="24"/>
              </w:rPr>
              <w:t xml:space="preserve">are proposed </w:t>
            </w:r>
            <w:r w:rsidR="003E0916" w:rsidRPr="003B22BF">
              <w:rPr>
                <w:rFonts w:ascii="Times New Roman" w:hAnsi="Times New Roman" w:cs="Times New Roman"/>
                <w:sz w:val="24"/>
                <w:szCs w:val="24"/>
              </w:rPr>
              <w:t xml:space="preserve">to cover the costs of the staff to participate in out-of-town professional development activities necessary to provide high-quality services. </w:t>
            </w:r>
          </w:p>
        </w:tc>
      </w:tr>
      <w:tr w:rsidR="003E0916" w:rsidRPr="003B22BF" w14:paraId="07DC88EF" w14:textId="77777777" w:rsidTr="003E0916">
        <w:tc>
          <w:tcPr>
            <w:tcW w:w="1706" w:type="dxa"/>
          </w:tcPr>
          <w:p w14:paraId="6E233C3D" w14:textId="77777777" w:rsidR="003E0916" w:rsidRPr="003B22BF" w:rsidRDefault="003E0916" w:rsidP="00CE64D8">
            <w:pPr>
              <w:pStyle w:val="NoSpacing"/>
              <w:rPr>
                <w:rFonts w:ascii="Times New Roman" w:hAnsi="Times New Roman" w:cs="Times New Roman"/>
                <w:sz w:val="24"/>
                <w:szCs w:val="24"/>
              </w:rPr>
            </w:pPr>
            <w:r w:rsidRPr="003B22BF">
              <w:rPr>
                <w:rFonts w:ascii="Times New Roman" w:hAnsi="Times New Roman" w:cs="Times New Roman"/>
                <w:sz w:val="24"/>
                <w:szCs w:val="24"/>
              </w:rPr>
              <w:t>Supplies</w:t>
            </w:r>
          </w:p>
        </w:tc>
        <w:tc>
          <w:tcPr>
            <w:tcW w:w="1481" w:type="dxa"/>
          </w:tcPr>
          <w:p w14:paraId="58CAD071" w14:textId="466698B3" w:rsidR="003E0916" w:rsidRPr="003B22BF" w:rsidRDefault="00376593" w:rsidP="00BD7A0A">
            <w:pPr>
              <w:pStyle w:val="NoSpacing"/>
              <w:jc w:val="right"/>
              <w:rPr>
                <w:rFonts w:ascii="Times New Roman" w:hAnsi="Times New Roman" w:cs="Times New Roman"/>
                <w:sz w:val="24"/>
                <w:szCs w:val="24"/>
              </w:rPr>
            </w:pPr>
            <w:r w:rsidRPr="003B22BF">
              <w:rPr>
                <w:rFonts w:ascii="Times New Roman" w:hAnsi="Times New Roman" w:cs="Times New Roman"/>
                <w:sz w:val="24"/>
                <w:szCs w:val="24"/>
              </w:rPr>
              <w:t>$81,485.00</w:t>
            </w:r>
          </w:p>
        </w:tc>
        <w:tc>
          <w:tcPr>
            <w:tcW w:w="1219" w:type="dxa"/>
          </w:tcPr>
          <w:p w14:paraId="77AB689F" w14:textId="77777777" w:rsidR="003E0916" w:rsidRPr="003B22BF" w:rsidRDefault="003E0916" w:rsidP="00BD7A0A">
            <w:pPr>
              <w:pStyle w:val="NoSpacing"/>
              <w:jc w:val="right"/>
              <w:rPr>
                <w:rFonts w:ascii="Times New Roman" w:hAnsi="Times New Roman" w:cs="Times New Roman"/>
                <w:sz w:val="24"/>
                <w:szCs w:val="24"/>
              </w:rPr>
            </w:pPr>
          </w:p>
        </w:tc>
        <w:tc>
          <w:tcPr>
            <w:tcW w:w="4949" w:type="dxa"/>
          </w:tcPr>
          <w:p w14:paraId="05D99958" w14:textId="388F1CA2" w:rsidR="003E0916" w:rsidRPr="003B22BF" w:rsidRDefault="003E0916" w:rsidP="00AC5E76">
            <w:pPr>
              <w:pStyle w:val="NoSpacing"/>
              <w:jc w:val="both"/>
              <w:rPr>
                <w:rFonts w:ascii="Times New Roman" w:hAnsi="Times New Roman" w:cs="Times New Roman"/>
                <w:sz w:val="24"/>
                <w:szCs w:val="24"/>
              </w:rPr>
            </w:pPr>
            <w:r w:rsidRPr="003B22BF">
              <w:rPr>
                <w:rFonts w:ascii="Times New Roman" w:hAnsi="Times New Roman" w:cs="Times New Roman"/>
                <w:sz w:val="24"/>
                <w:szCs w:val="24"/>
              </w:rPr>
              <w:t xml:space="preserve">Funds </w:t>
            </w:r>
            <w:r w:rsidR="00CD316F" w:rsidRPr="003B22BF">
              <w:rPr>
                <w:rFonts w:ascii="Times New Roman" w:hAnsi="Times New Roman" w:cs="Times New Roman"/>
                <w:sz w:val="24"/>
                <w:szCs w:val="24"/>
              </w:rPr>
              <w:t>are proposed to purchase</w:t>
            </w:r>
            <w:r w:rsidRPr="003B22BF">
              <w:rPr>
                <w:rFonts w:ascii="Times New Roman" w:hAnsi="Times New Roman" w:cs="Times New Roman"/>
                <w:sz w:val="24"/>
                <w:szCs w:val="24"/>
              </w:rPr>
              <w:t xml:space="preserve"> supplies to implement activities for children and families. Additionally, funds were expended to provide supplies to management staff</w:t>
            </w:r>
          </w:p>
        </w:tc>
      </w:tr>
      <w:tr w:rsidR="003E0916" w:rsidRPr="003B22BF" w14:paraId="43468D5C" w14:textId="77777777" w:rsidTr="003E0916">
        <w:tc>
          <w:tcPr>
            <w:tcW w:w="1706" w:type="dxa"/>
          </w:tcPr>
          <w:p w14:paraId="327DE2A3" w14:textId="77777777" w:rsidR="003E0916" w:rsidRPr="003B22BF" w:rsidRDefault="003E0916" w:rsidP="00CE64D8">
            <w:pPr>
              <w:pStyle w:val="NoSpacing"/>
              <w:rPr>
                <w:rFonts w:ascii="Times New Roman" w:hAnsi="Times New Roman" w:cs="Times New Roman"/>
                <w:sz w:val="24"/>
                <w:szCs w:val="24"/>
              </w:rPr>
            </w:pPr>
            <w:r w:rsidRPr="003B22BF">
              <w:rPr>
                <w:rFonts w:ascii="Times New Roman" w:hAnsi="Times New Roman" w:cs="Times New Roman"/>
                <w:sz w:val="24"/>
                <w:szCs w:val="24"/>
              </w:rPr>
              <w:t>Contractual</w:t>
            </w:r>
          </w:p>
        </w:tc>
        <w:tc>
          <w:tcPr>
            <w:tcW w:w="1481" w:type="dxa"/>
          </w:tcPr>
          <w:p w14:paraId="226C4854" w14:textId="3C1C4816" w:rsidR="003E0916" w:rsidRPr="003B22BF" w:rsidRDefault="00376593" w:rsidP="00BD7A0A">
            <w:pPr>
              <w:pStyle w:val="NoSpacing"/>
              <w:jc w:val="right"/>
              <w:rPr>
                <w:rFonts w:ascii="Times New Roman" w:hAnsi="Times New Roman" w:cs="Times New Roman"/>
                <w:sz w:val="24"/>
                <w:szCs w:val="24"/>
              </w:rPr>
            </w:pPr>
            <w:r w:rsidRPr="003B22BF">
              <w:rPr>
                <w:rFonts w:ascii="Times New Roman" w:hAnsi="Times New Roman" w:cs="Times New Roman"/>
                <w:sz w:val="24"/>
                <w:szCs w:val="24"/>
              </w:rPr>
              <w:t>$317,965.00</w:t>
            </w:r>
          </w:p>
        </w:tc>
        <w:tc>
          <w:tcPr>
            <w:tcW w:w="1219" w:type="dxa"/>
          </w:tcPr>
          <w:p w14:paraId="2F1F9270" w14:textId="77777777" w:rsidR="003E0916" w:rsidRPr="003B22BF" w:rsidRDefault="003E0916" w:rsidP="00BD7A0A">
            <w:pPr>
              <w:pStyle w:val="NoSpacing"/>
              <w:jc w:val="right"/>
              <w:rPr>
                <w:rFonts w:ascii="Times New Roman" w:hAnsi="Times New Roman" w:cs="Times New Roman"/>
                <w:sz w:val="24"/>
                <w:szCs w:val="24"/>
              </w:rPr>
            </w:pPr>
          </w:p>
        </w:tc>
        <w:tc>
          <w:tcPr>
            <w:tcW w:w="4949" w:type="dxa"/>
          </w:tcPr>
          <w:p w14:paraId="694196F2" w14:textId="3DBD26C4" w:rsidR="003E0916" w:rsidRPr="003B22BF" w:rsidRDefault="003E0916" w:rsidP="00AC5E76">
            <w:pPr>
              <w:pStyle w:val="NoSpacing"/>
              <w:jc w:val="both"/>
              <w:rPr>
                <w:rFonts w:ascii="Times New Roman" w:hAnsi="Times New Roman" w:cs="Times New Roman"/>
                <w:sz w:val="24"/>
                <w:szCs w:val="24"/>
              </w:rPr>
            </w:pPr>
            <w:r w:rsidRPr="003B22BF">
              <w:rPr>
                <w:rFonts w:ascii="Times New Roman" w:hAnsi="Times New Roman" w:cs="Times New Roman"/>
                <w:sz w:val="24"/>
                <w:szCs w:val="24"/>
              </w:rPr>
              <w:t xml:space="preserve">The Consortium </w:t>
            </w:r>
            <w:r w:rsidR="00CD316F" w:rsidRPr="003B22BF">
              <w:rPr>
                <w:rFonts w:ascii="Times New Roman" w:hAnsi="Times New Roman" w:cs="Times New Roman"/>
                <w:sz w:val="24"/>
                <w:szCs w:val="24"/>
              </w:rPr>
              <w:t>is proposing</w:t>
            </w:r>
            <w:r w:rsidRPr="003B22BF">
              <w:rPr>
                <w:rFonts w:ascii="Times New Roman" w:hAnsi="Times New Roman" w:cs="Times New Roman"/>
                <w:sz w:val="24"/>
                <w:szCs w:val="24"/>
              </w:rPr>
              <w:t xml:space="preserve"> funds to cover the costs of the contractual services necessary to provided services to children and support the Training needs of the staff.</w:t>
            </w:r>
          </w:p>
          <w:p w14:paraId="1448ADF7" w14:textId="77777777" w:rsidR="003E0916" w:rsidRPr="003B22BF" w:rsidRDefault="003E0916" w:rsidP="00AC5E76">
            <w:pPr>
              <w:pStyle w:val="NoSpacing"/>
              <w:jc w:val="both"/>
              <w:rPr>
                <w:rFonts w:ascii="Times New Roman" w:hAnsi="Times New Roman" w:cs="Times New Roman"/>
                <w:sz w:val="24"/>
                <w:szCs w:val="24"/>
              </w:rPr>
            </w:pPr>
            <w:r w:rsidRPr="003B22BF">
              <w:rPr>
                <w:rFonts w:ascii="Times New Roman" w:hAnsi="Times New Roman" w:cs="Times New Roman"/>
                <w:sz w:val="24"/>
                <w:szCs w:val="24"/>
              </w:rPr>
              <w:t>Additionally, funds were expended to cover the costs of the EHS – CCP services provided at the child care provider.</w:t>
            </w:r>
          </w:p>
        </w:tc>
      </w:tr>
      <w:tr w:rsidR="00376593" w:rsidRPr="003B22BF" w14:paraId="2DE3D040" w14:textId="77777777" w:rsidTr="003E0916">
        <w:tc>
          <w:tcPr>
            <w:tcW w:w="1706" w:type="dxa"/>
            <w:vMerge w:val="restart"/>
          </w:tcPr>
          <w:p w14:paraId="340E3A8C" w14:textId="7DE772C7" w:rsidR="00376593" w:rsidRPr="003B22BF" w:rsidRDefault="00376593" w:rsidP="00376593">
            <w:pPr>
              <w:pStyle w:val="NoSpacing"/>
              <w:rPr>
                <w:rFonts w:ascii="Times New Roman" w:hAnsi="Times New Roman" w:cs="Times New Roman"/>
                <w:sz w:val="24"/>
                <w:szCs w:val="24"/>
              </w:rPr>
            </w:pPr>
            <w:r w:rsidRPr="003B22BF">
              <w:rPr>
                <w:rFonts w:ascii="Times New Roman" w:hAnsi="Times New Roman" w:cs="Times New Roman"/>
                <w:sz w:val="24"/>
                <w:szCs w:val="24"/>
              </w:rPr>
              <w:t>Other</w:t>
            </w:r>
          </w:p>
        </w:tc>
        <w:tc>
          <w:tcPr>
            <w:tcW w:w="1481" w:type="dxa"/>
          </w:tcPr>
          <w:p w14:paraId="20E8EAD2" w14:textId="56511BDE" w:rsidR="00376593" w:rsidRPr="003B22BF" w:rsidRDefault="00376593" w:rsidP="00BD7A0A">
            <w:pPr>
              <w:pStyle w:val="NoSpacing"/>
              <w:jc w:val="right"/>
              <w:rPr>
                <w:rFonts w:ascii="Times New Roman" w:hAnsi="Times New Roman" w:cs="Times New Roman"/>
                <w:sz w:val="24"/>
                <w:szCs w:val="24"/>
              </w:rPr>
            </w:pPr>
            <w:r w:rsidRPr="003B22BF">
              <w:rPr>
                <w:rFonts w:ascii="Times New Roman" w:hAnsi="Times New Roman" w:cs="Times New Roman"/>
                <w:sz w:val="24"/>
                <w:szCs w:val="24"/>
              </w:rPr>
              <w:t>$112,951.00</w:t>
            </w:r>
          </w:p>
        </w:tc>
        <w:tc>
          <w:tcPr>
            <w:tcW w:w="1219" w:type="dxa"/>
          </w:tcPr>
          <w:p w14:paraId="22854B97" w14:textId="77777777" w:rsidR="00376593" w:rsidRPr="003B22BF" w:rsidRDefault="00376593" w:rsidP="00BD7A0A">
            <w:pPr>
              <w:pStyle w:val="NoSpacing"/>
              <w:jc w:val="right"/>
              <w:rPr>
                <w:rFonts w:ascii="Times New Roman" w:hAnsi="Times New Roman" w:cs="Times New Roman"/>
                <w:sz w:val="24"/>
                <w:szCs w:val="24"/>
              </w:rPr>
            </w:pPr>
          </w:p>
        </w:tc>
        <w:tc>
          <w:tcPr>
            <w:tcW w:w="4949" w:type="dxa"/>
          </w:tcPr>
          <w:p w14:paraId="6EB19667" w14:textId="21A08D9D" w:rsidR="00376593" w:rsidRPr="003B22BF" w:rsidRDefault="00376593" w:rsidP="00376593">
            <w:pPr>
              <w:pStyle w:val="NoSpacing"/>
              <w:rPr>
                <w:rFonts w:ascii="Times New Roman" w:hAnsi="Times New Roman" w:cs="Times New Roman"/>
                <w:sz w:val="24"/>
                <w:szCs w:val="24"/>
              </w:rPr>
            </w:pPr>
            <w:r w:rsidRPr="003B22BF">
              <w:rPr>
                <w:rFonts w:ascii="Times New Roman" w:hAnsi="Times New Roman" w:cs="Times New Roman"/>
                <w:sz w:val="24"/>
                <w:szCs w:val="24"/>
              </w:rPr>
              <w:t>COP: Funds are proposed to cover the costs of the operations of the facilities, local staff travel, publications and other costs</w:t>
            </w:r>
          </w:p>
        </w:tc>
      </w:tr>
      <w:tr w:rsidR="00376593" w:rsidRPr="003B22BF" w14:paraId="5924193A" w14:textId="77777777" w:rsidTr="004656D9">
        <w:tc>
          <w:tcPr>
            <w:tcW w:w="1706" w:type="dxa"/>
            <w:vMerge/>
          </w:tcPr>
          <w:p w14:paraId="345B6651" w14:textId="77777777" w:rsidR="00376593" w:rsidRPr="003B22BF" w:rsidRDefault="00376593" w:rsidP="00376593">
            <w:pPr>
              <w:pStyle w:val="NoSpacing"/>
              <w:rPr>
                <w:rFonts w:ascii="Times New Roman" w:hAnsi="Times New Roman" w:cs="Times New Roman"/>
                <w:sz w:val="24"/>
                <w:szCs w:val="24"/>
              </w:rPr>
            </w:pPr>
          </w:p>
        </w:tc>
        <w:tc>
          <w:tcPr>
            <w:tcW w:w="1481" w:type="dxa"/>
            <w:shd w:val="clear" w:color="auto" w:fill="auto"/>
          </w:tcPr>
          <w:p w14:paraId="3170FCCF" w14:textId="56C16426" w:rsidR="00376593" w:rsidRPr="003B22BF" w:rsidRDefault="00376593" w:rsidP="00BD7A0A">
            <w:pPr>
              <w:pStyle w:val="NoSpacing"/>
              <w:jc w:val="right"/>
              <w:rPr>
                <w:rFonts w:ascii="Times New Roman" w:hAnsi="Times New Roman" w:cs="Times New Roman"/>
                <w:sz w:val="24"/>
                <w:szCs w:val="24"/>
              </w:rPr>
            </w:pPr>
            <w:r w:rsidRPr="003B22BF">
              <w:rPr>
                <w:rFonts w:ascii="Times New Roman" w:hAnsi="Times New Roman" w:cs="Times New Roman"/>
                <w:b/>
                <w:bCs/>
                <w:sz w:val="24"/>
                <w:szCs w:val="24"/>
              </w:rPr>
              <w:t xml:space="preserve"> </w:t>
            </w:r>
          </w:p>
        </w:tc>
        <w:tc>
          <w:tcPr>
            <w:tcW w:w="1219" w:type="dxa"/>
          </w:tcPr>
          <w:p w14:paraId="569F5156" w14:textId="26561A82" w:rsidR="00376593" w:rsidRPr="003B22BF" w:rsidRDefault="00376593" w:rsidP="00BD7A0A">
            <w:pPr>
              <w:pStyle w:val="NoSpacing"/>
              <w:jc w:val="right"/>
              <w:rPr>
                <w:rFonts w:ascii="Times New Roman" w:hAnsi="Times New Roman" w:cs="Times New Roman"/>
                <w:sz w:val="24"/>
                <w:szCs w:val="24"/>
              </w:rPr>
            </w:pPr>
            <w:r w:rsidRPr="003B22BF">
              <w:rPr>
                <w:rFonts w:ascii="Times New Roman" w:hAnsi="Times New Roman" w:cs="Times New Roman"/>
                <w:sz w:val="24"/>
                <w:szCs w:val="24"/>
              </w:rPr>
              <w:t>$40,391.00</w:t>
            </w:r>
          </w:p>
        </w:tc>
        <w:tc>
          <w:tcPr>
            <w:tcW w:w="4949" w:type="dxa"/>
          </w:tcPr>
          <w:p w14:paraId="39003CAA" w14:textId="27657BE8" w:rsidR="00376593" w:rsidRPr="003B22BF" w:rsidRDefault="00376593" w:rsidP="00376593">
            <w:pPr>
              <w:pStyle w:val="NoSpacing"/>
              <w:rPr>
                <w:rFonts w:ascii="Times New Roman" w:hAnsi="Times New Roman" w:cs="Times New Roman"/>
                <w:sz w:val="24"/>
                <w:szCs w:val="24"/>
              </w:rPr>
            </w:pPr>
            <w:r w:rsidRPr="003B22BF">
              <w:rPr>
                <w:rFonts w:ascii="Times New Roman" w:hAnsi="Times New Roman" w:cs="Times New Roman"/>
                <w:sz w:val="24"/>
                <w:szCs w:val="24"/>
              </w:rPr>
              <w:t xml:space="preserve">TTA: The agency is proposing funds to cover the training and professional development costs of the staff, including child care provider, CDA’s for teachers, governing body and policy council. </w:t>
            </w:r>
          </w:p>
        </w:tc>
      </w:tr>
      <w:tr w:rsidR="00376593" w:rsidRPr="003B22BF" w14:paraId="2C8B9E07" w14:textId="77777777" w:rsidTr="004656D9">
        <w:tc>
          <w:tcPr>
            <w:tcW w:w="1706" w:type="dxa"/>
          </w:tcPr>
          <w:p w14:paraId="00746E98" w14:textId="77777777" w:rsidR="00376593" w:rsidRPr="003B22BF" w:rsidRDefault="00376593" w:rsidP="00376593">
            <w:pPr>
              <w:pStyle w:val="NoSpacing"/>
              <w:rPr>
                <w:rFonts w:ascii="Times New Roman" w:hAnsi="Times New Roman" w:cs="Times New Roman"/>
                <w:b/>
                <w:bCs/>
                <w:sz w:val="24"/>
                <w:szCs w:val="24"/>
              </w:rPr>
            </w:pPr>
            <w:r w:rsidRPr="003B22BF">
              <w:rPr>
                <w:rFonts w:ascii="Times New Roman" w:hAnsi="Times New Roman" w:cs="Times New Roman"/>
                <w:b/>
                <w:bCs/>
                <w:sz w:val="24"/>
                <w:szCs w:val="24"/>
              </w:rPr>
              <w:t>TOTAL</w:t>
            </w:r>
          </w:p>
        </w:tc>
        <w:tc>
          <w:tcPr>
            <w:tcW w:w="1481" w:type="dxa"/>
            <w:shd w:val="clear" w:color="auto" w:fill="auto"/>
          </w:tcPr>
          <w:p w14:paraId="0DC365E9" w14:textId="16BA0010" w:rsidR="00376593" w:rsidRPr="003B22BF" w:rsidRDefault="00376593" w:rsidP="00BD7A0A">
            <w:pPr>
              <w:pStyle w:val="NoSpacing"/>
              <w:jc w:val="right"/>
              <w:rPr>
                <w:rFonts w:ascii="Times New Roman" w:hAnsi="Times New Roman" w:cs="Times New Roman"/>
                <w:sz w:val="24"/>
                <w:szCs w:val="24"/>
              </w:rPr>
            </w:pPr>
            <w:r w:rsidRPr="003B22BF">
              <w:rPr>
                <w:rFonts w:ascii="Times New Roman" w:hAnsi="Times New Roman" w:cs="Times New Roman"/>
                <w:b/>
                <w:sz w:val="24"/>
                <w:szCs w:val="24"/>
              </w:rPr>
              <w:t>$2,249,849.00</w:t>
            </w:r>
          </w:p>
        </w:tc>
        <w:tc>
          <w:tcPr>
            <w:tcW w:w="1219" w:type="dxa"/>
            <w:tcBorders>
              <w:top w:val="single" w:sz="4" w:space="0" w:color="auto"/>
              <w:left w:val="single" w:sz="4" w:space="0" w:color="auto"/>
              <w:bottom w:val="single" w:sz="4" w:space="0" w:color="auto"/>
              <w:right w:val="single" w:sz="4" w:space="0" w:color="auto"/>
            </w:tcBorders>
          </w:tcPr>
          <w:p w14:paraId="1C2940F6" w14:textId="157AFF83" w:rsidR="00376593" w:rsidRPr="003B22BF" w:rsidRDefault="00376593" w:rsidP="00BD7A0A">
            <w:pPr>
              <w:pStyle w:val="NoSpacing"/>
              <w:jc w:val="right"/>
              <w:rPr>
                <w:rFonts w:ascii="Times New Roman" w:hAnsi="Times New Roman" w:cs="Times New Roman"/>
                <w:sz w:val="24"/>
                <w:szCs w:val="24"/>
              </w:rPr>
            </w:pPr>
            <w:r w:rsidRPr="003B22BF">
              <w:rPr>
                <w:rFonts w:ascii="Times New Roman" w:hAnsi="Times New Roman" w:cs="Times New Roman"/>
                <w:b/>
                <w:sz w:val="24"/>
                <w:szCs w:val="24"/>
              </w:rPr>
              <w:t>$52,391.00</w:t>
            </w:r>
          </w:p>
        </w:tc>
        <w:tc>
          <w:tcPr>
            <w:tcW w:w="4949" w:type="dxa"/>
          </w:tcPr>
          <w:p w14:paraId="75ADEDE0" w14:textId="138154E7" w:rsidR="00376593" w:rsidRPr="003B22BF" w:rsidRDefault="00376593" w:rsidP="00376593">
            <w:pPr>
              <w:pStyle w:val="NoSpacing"/>
              <w:rPr>
                <w:rFonts w:ascii="Times New Roman" w:hAnsi="Times New Roman" w:cs="Times New Roman"/>
                <w:b/>
                <w:bCs/>
                <w:sz w:val="24"/>
                <w:szCs w:val="24"/>
              </w:rPr>
            </w:pPr>
            <w:r w:rsidRPr="003B22BF">
              <w:rPr>
                <w:rFonts w:ascii="Times New Roman" w:hAnsi="Times New Roman" w:cs="Times New Roman"/>
                <w:b/>
                <w:bCs/>
                <w:sz w:val="24"/>
                <w:szCs w:val="24"/>
              </w:rPr>
              <w:t>TOTAL COP and T/TA: $2,302,240.00</w:t>
            </w:r>
          </w:p>
        </w:tc>
      </w:tr>
    </w:tbl>
    <w:p w14:paraId="033A4724" w14:textId="63A2EDD2" w:rsidR="00EF0919" w:rsidRPr="003B22BF" w:rsidRDefault="00EF0919" w:rsidP="00CE64D8">
      <w:pPr>
        <w:pStyle w:val="NoSpacing"/>
        <w:rPr>
          <w:rFonts w:ascii="Times New Roman" w:hAnsi="Times New Roman" w:cs="Times New Roman"/>
          <w:sz w:val="24"/>
          <w:szCs w:val="24"/>
        </w:rPr>
      </w:pPr>
      <w:r w:rsidRPr="003B22BF">
        <w:rPr>
          <w:rFonts w:ascii="Times New Roman" w:hAnsi="Times New Roman" w:cs="Times New Roman"/>
          <w:b/>
          <w:sz w:val="24"/>
          <w:szCs w:val="24"/>
        </w:rPr>
        <w:t>Proposed Match:</w:t>
      </w:r>
      <w:r w:rsidRPr="003B22BF">
        <w:rPr>
          <w:rFonts w:ascii="Times New Roman" w:hAnsi="Times New Roman" w:cs="Times New Roman"/>
          <w:sz w:val="24"/>
          <w:szCs w:val="24"/>
        </w:rPr>
        <w:t xml:space="preserve"> Elkhart &amp; St. Joseph Counties “The Consortium” is </w:t>
      </w:r>
      <w:r w:rsidR="00CE64D8" w:rsidRPr="003B22BF">
        <w:rPr>
          <w:rFonts w:ascii="Times New Roman" w:hAnsi="Times New Roman" w:cs="Times New Roman"/>
          <w:sz w:val="24"/>
          <w:szCs w:val="24"/>
        </w:rPr>
        <w:t>proposing Match ($</w:t>
      </w:r>
      <w:r w:rsidR="0011188E" w:rsidRPr="003B22BF">
        <w:rPr>
          <w:rFonts w:ascii="Times New Roman" w:hAnsi="Times New Roman" w:cs="Times New Roman"/>
          <w:sz w:val="24"/>
          <w:szCs w:val="24"/>
        </w:rPr>
        <w:t>575,560.00</w:t>
      </w:r>
      <w:r w:rsidRPr="003B22BF">
        <w:rPr>
          <w:rFonts w:ascii="Times New Roman" w:hAnsi="Times New Roman" w:cs="Times New Roman"/>
          <w:sz w:val="24"/>
          <w:szCs w:val="24"/>
        </w:rPr>
        <w:t>) for the Expenditures of the Early Head Start – Child Care Partnership Funds</w:t>
      </w:r>
      <w:r w:rsidR="00CE64D8" w:rsidRPr="003B22BF">
        <w:rPr>
          <w:rFonts w:ascii="Times New Roman" w:hAnsi="Times New Roman" w:cs="Times New Roman"/>
          <w:sz w:val="24"/>
          <w:szCs w:val="24"/>
        </w:rPr>
        <w:t>.</w:t>
      </w:r>
    </w:p>
    <w:p w14:paraId="507F70C0" w14:textId="77777777" w:rsidR="00376593" w:rsidRPr="003B22BF" w:rsidRDefault="00376593" w:rsidP="00CE64D8">
      <w:pPr>
        <w:pStyle w:val="NoSpacing"/>
        <w:rPr>
          <w:rFonts w:ascii="Times New Roman" w:hAnsi="Times New Roman" w:cs="Times New Roman"/>
          <w:b/>
          <w:sz w:val="24"/>
          <w:szCs w:val="24"/>
        </w:rPr>
      </w:pPr>
    </w:p>
    <w:p w14:paraId="75D88BF7" w14:textId="77777777" w:rsidR="00BD7A0A" w:rsidRDefault="00BD7A0A" w:rsidP="00CE64D8">
      <w:pPr>
        <w:pStyle w:val="NoSpacing"/>
        <w:rPr>
          <w:rFonts w:ascii="Times New Roman" w:hAnsi="Times New Roman" w:cs="Times New Roman"/>
          <w:b/>
          <w:sz w:val="24"/>
          <w:szCs w:val="24"/>
        </w:rPr>
      </w:pPr>
    </w:p>
    <w:p w14:paraId="01F38DDA" w14:textId="77777777" w:rsidR="00BD7A0A" w:rsidRDefault="00BD7A0A" w:rsidP="00CE64D8">
      <w:pPr>
        <w:pStyle w:val="NoSpacing"/>
        <w:rPr>
          <w:rFonts w:ascii="Times New Roman" w:hAnsi="Times New Roman" w:cs="Times New Roman"/>
          <w:b/>
          <w:sz w:val="24"/>
          <w:szCs w:val="24"/>
        </w:rPr>
      </w:pPr>
    </w:p>
    <w:p w14:paraId="3ED4AB16" w14:textId="52852AC3" w:rsidR="00BD7A0A" w:rsidRDefault="00BD7A0A" w:rsidP="00CE64D8">
      <w:pPr>
        <w:pStyle w:val="NoSpacing"/>
        <w:rPr>
          <w:rFonts w:ascii="Times New Roman" w:hAnsi="Times New Roman" w:cs="Times New Roman"/>
          <w:b/>
          <w:sz w:val="24"/>
          <w:szCs w:val="24"/>
        </w:rPr>
      </w:pPr>
    </w:p>
    <w:p w14:paraId="59C64D1C" w14:textId="278915F2" w:rsidR="001430BC" w:rsidRDefault="001430BC" w:rsidP="00CE64D8">
      <w:pPr>
        <w:pStyle w:val="NoSpacing"/>
        <w:rPr>
          <w:rFonts w:ascii="Times New Roman" w:hAnsi="Times New Roman" w:cs="Times New Roman"/>
          <w:b/>
          <w:sz w:val="24"/>
          <w:szCs w:val="24"/>
        </w:rPr>
      </w:pPr>
    </w:p>
    <w:p w14:paraId="511BB889" w14:textId="2F832E85" w:rsidR="001430BC" w:rsidRDefault="001430BC" w:rsidP="00CE64D8">
      <w:pPr>
        <w:pStyle w:val="NoSpacing"/>
        <w:rPr>
          <w:rFonts w:ascii="Times New Roman" w:hAnsi="Times New Roman" w:cs="Times New Roman"/>
          <w:b/>
          <w:sz w:val="24"/>
          <w:szCs w:val="24"/>
        </w:rPr>
      </w:pPr>
    </w:p>
    <w:p w14:paraId="569C7A7C" w14:textId="77777777" w:rsidR="001430BC" w:rsidRDefault="001430BC" w:rsidP="00CE64D8">
      <w:pPr>
        <w:pStyle w:val="NoSpacing"/>
        <w:rPr>
          <w:rFonts w:ascii="Times New Roman" w:hAnsi="Times New Roman" w:cs="Times New Roman"/>
          <w:b/>
          <w:sz w:val="24"/>
          <w:szCs w:val="24"/>
        </w:rPr>
      </w:pPr>
    </w:p>
    <w:p w14:paraId="67D0F4EC" w14:textId="7FB43026" w:rsidR="00CE64D8" w:rsidRPr="003B22BF" w:rsidRDefault="00CE64D8" w:rsidP="00CE64D8">
      <w:pPr>
        <w:pStyle w:val="NoSpacing"/>
        <w:rPr>
          <w:rFonts w:ascii="Times New Roman" w:hAnsi="Times New Roman" w:cs="Times New Roman"/>
          <w:b/>
          <w:sz w:val="24"/>
          <w:szCs w:val="24"/>
        </w:rPr>
      </w:pPr>
      <w:r w:rsidRPr="003B22BF">
        <w:rPr>
          <w:rFonts w:ascii="Times New Roman" w:hAnsi="Times New Roman" w:cs="Times New Roman"/>
          <w:b/>
          <w:sz w:val="24"/>
          <w:szCs w:val="24"/>
        </w:rPr>
        <w:t>Other Sources of Funding Proposed:</w:t>
      </w:r>
    </w:p>
    <w:tbl>
      <w:tblPr>
        <w:tblStyle w:val="TableGrid"/>
        <w:tblW w:w="0" w:type="auto"/>
        <w:tblLook w:val="04A0" w:firstRow="1" w:lastRow="0" w:firstColumn="1" w:lastColumn="0" w:noHBand="0" w:noVBand="1"/>
      </w:tblPr>
      <w:tblGrid>
        <w:gridCol w:w="7105"/>
        <w:gridCol w:w="2245"/>
      </w:tblGrid>
      <w:tr w:rsidR="0011188E" w:rsidRPr="003B22BF" w14:paraId="79562FE5" w14:textId="77777777" w:rsidTr="009B1DAE">
        <w:tc>
          <w:tcPr>
            <w:tcW w:w="7105" w:type="dxa"/>
          </w:tcPr>
          <w:p w14:paraId="00AC855A" w14:textId="6BADD9E9" w:rsidR="0011188E" w:rsidRPr="003B22BF" w:rsidRDefault="0011188E" w:rsidP="009B1DAE">
            <w:pPr>
              <w:pStyle w:val="NoSpacing"/>
              <w:jc w:val="center"/>
              <w:rPr>
                <w:rFonts w:ascii="Times New Roman" w:hAnsi="Times New Roman" w:cs="Times New Roman"/>
                <w:b/>
                <w:sz w:val="24"/>
                <w:szCs w:val="24"/>
              </w:rPr>
            </w:pPr>
            <w:bookmarkStart w:id="7" w:name="_Hlk71645812"/>
            <w:r w:rsidRPr="003B22BF">
              <w:rPr>
                <w:rFonts w:ascii="Times New Roman" w:hAnsi="Times New Roman" w:cs="Times New Roman"/>
                <w:b/>
                <w:sz w:val="24"/>
                <w:szCs w:val="24"/>
              </w:rPr>
              <w:t>SOURCES</w:t>
            </w:r>
          </w:p>
        </w:tc>
        <w:tc>
          <w:tcPr>
            <w:tcW w:w="2245" w:type="dxa"/>
          </w:tcPr>
          <w:p w14:paraId="75848E5B" w14:textId="2576857B" w:rsidR="0011188E" w:rsidRPr="003B22BF" w:rsidRDefault="0011188E" w:rsidP="009B1DAE">
            <w:pPr>
              <w:pStyle w:val="NoSpacing"/>
              <w:jc w:val="center"/>
              <w:rPr>
                <w:rFonts w:ascii="Times New Roman" w:hAnsi="Times New Roman" w:cs="Times New Roman"/>
                <w:b/>
                <w:sz w:val="24"/>
                <w:szCs w:val="24"/>
              </w:rPr>
            </w:pPr>
            <w:r w:rsidRPr="003B22BF">
              <w:rPr>
                <w:rFonts w:ascii="Times New Roman" w:hAnsi="Times New Roman" w:cs="Times New Roman"/>
                <w:b/>
                <w:sz w:val="24"/>
                <w:szCs w:val="24"/>
              </w:rPr>
              <w:t>FUNDING</w:t>
            </w:r>
          </w:p>
        </w:tc>
      </w:tr>
      <w:tr w:rsidR="000D2605" w:rsidRPr="003B22BF" w14:paraId="21ED1BAC" w14:textId="77777777" w:rsidTr="009B1DAE">
        <w:tc>
          <w:tcPr>
            <w:tcW w:w="7105" w:type="dxa"/>
          </w:tcPr>
          <w:p w14:paraId="7A784CB7" w14:textId="1FD918C4" w:rsidR="000D2605" w:rsidRPr="003B22BF" w:rsidRDefault="000D2605" w:rsidP="000D2605">
            <w:pPr>
              <w:pStyle w:val="NoSpacing"/>
              <w:numPr>
                <w:ilvl w:val="0"/>
                <w:numId w:val="13"/>
              </w:numPr>
              <w:ind w:left="335"/>
              <w:rPr>
                <w:rFonts w:ascii="Times New Roman" w:hAnsi="Times New Roman" w:cs="Times New Roman"/>
                <w:b/>
                <w:sz w:val="24"/>
                <w:szCs w:val="24"/>
              </w:rPr>
            </w:pPr>
            <w:r w:rsidRPr="003B22BF">
              <w:rPr>
                <w:rFonts w:ascii="Times New Roman" w:hAnsi="Times New Roman" w:cs="Times New Roman"/>
                <w:b/>
                <w:sz w:val="24"/>
                <w:szCs w:val="24"/>
              </w:rPr>
              <w:t>CCDF (Child Care Subsidies)</w:t>
            </w:r>
          </w:p>
        </w:tc>
        <w:tc>
          <w:tcPr>
            <w:tcW w:w="2245" w:type="dxa"/>
            <w:shd w:val="clear" w:color="auto" w:fill="auto"/>
          </w:tcPr>
          <w:p w14:paraId="7423F14D" w14:textId="4A807A5F" w:rsidR="000D2605" w:rsidRPr="003B22BF" w:rsidRDefault="000D2605" w:rsidP="000D2605">
            <w:pPr>
              <w:pStyle w:val="NoSpacing"/>
              <w:jc w:val="right"/>
              <w:rPr>
                <w:rFonts w:ascii="Times New Roman" w:hAnsi="Times New Roman" w:cs="Times New Roman"/>
                <w:b/>
                <w:sz w:val="24"/>
                <w:szCs w:val="24"/>
              </w:rPr>
            </w:pPr>
            <w:r w:rsidRPr="003B22BF">
              <w:rPr>
                <w:rFonts w:ascii="Times New Roman" w:eastAsia="Times New Roman" w:hAnsi="Times New Roman" w:cs="Times New Roman"/>
                <w:sz w:val="24"/>
                <w:szCs w:val="24"/>
              </w:rPr>
              <w:t>$74,500.00</w:t>
            </w:r>
          </w:p>
        </w:tc>
      </w:tr>
      <w:tr w:rsidR="000D2605" w:rsidRPr="003B22BF" w14:paraId="242A0D8A" w14:textId="77777777" w:rsidTr="009B1DAE">
        <w:tc>
          <w:tcPr>
            <w:tcW w:w="7105" w:type="dxa"/>
          </w:tcPr>
          <w:p w14:paraId="204B6356" w14:textId="1020FD89" w:rsidR="000D2605" w:rsidRPr="003B22BF" w:rsidRDefault="000D2605" w:rsidP="000D2605">
            <w:pPr>
              <w:pStyle w:val="NoSpacing"/>
              <w:numPr>
                <w:ilvl w:val="0"/>
                <w:numId w:val="13"/>
              </w:numPr>
              <w:ind w:left="335"/>
              <w:rPr>
                <w:rFonts w:ascii="Times New Roman" w:hAnsi="Times New Roman" w:cs="Times New Roman"/>
                <w:b/>
                <w:sz w:val="24"/>
                <w:szCs w:val="24"/>
              </w:rPr>
            </w:pPr>
            <w:r w:rsidRPr="003B22BF">
              <w:rPr>
                <w:rFonts w:ascii="Times New Roman" w:hAnsi="Times New Roman" w:cs="Times New Roman"/>
                <w:b/>
                <w:sz w:val="24"/>
                <w:szCs w:val="24"/>
              </w:rPr>
              <w:t>USDA (CACFP)</w:t>
            </w:r>
          </w:p>
        </w:tc>
        <w:tc>
          <w:tcPr>
            <w:tcW w:w="2245" w:type="dxa"/>
            <w:shd w:val="clear" w:color="auto" w:fill="auto"/>
          </w:tcPr>
          <w:p w14:paraId="072EA985" w14:textId="3DE362BB" w:rsidR="000D2605" w:rsidRPr="003B22BF" w:rsidRDefault="000D2605" w:rsidP="000D2605">
            <w:pPr>
              <w:pStyle w:val="NoSpacing"/>
              <w:jc w:val="right"/>
              <w:rPr>
                <w:rFonts w:ascii="Times New Roman" w:hAnsi="Times New Roman" w:cs="Times New Roman"/>
                <w:b/>
                <w:sz w:val="24"/>
                <w:szCs w:val="24"/>
              </w:rPr>
            </w:pPr>
            <w:r w:rsidRPr="003B22BF">
              <w:rPr>
                <w:rFonts w:ascii="Times New Roman" w:eastAsia="Times New Roman" w:hAnsi="Times New Roman" w:cs="Times New Roman"/>
                <w:sz w:val="24"/>
                <w:szCs w:val="24"/>
              </w:rPr>
              <w:t>$169,075.00</w:t>
            </w:r>
          </w:p>
        </w:tc>
      </w:tr>
      <w:tr w:rsidR="000D2605" w:rsidRPr="003B22BF" w14:paraId="267327E4" w14:textId="77777777" w:rsidTr="009B1DAE">
        <w:tc>
          <w:tcPr>
            <w:tcW w:w="7105" w:type="dxa"/>
          </w:tcPr>
          <w:p w14:paraId="7C561FC6" w14:textId="7B4029BA" w:rsidR="000D2605" w:rsidRPr="003B22BF" w:rsidRDefault="000D2605" w:rsidP="000D2605">
            <w:pPr>
              <w:pStyle w:val="NoSpacing"/>
              <w:numPr>
                <w:ilvl w:val="0"/>
                <w:numId w:val="13"/>
              </w:numPr>
              <w:ind w:left="335"/>
              <w:rPr>
                <w:rFonts w:ascii="Times New Roman" w:hAnsi="Times New Roman" w:cs="Times New Roman"/>
                <w:b/>
                <w:sz w:val="24"/>
                <w:szCs w:val="24"/>
              </w:rPr>
            </w:pPr>
            <w:r w:rsidRPr="003B22BF">
              <w:rPr>
                <w:rFonts w:ascii="Times New Roman" w:hAnsi="Times New Roman" w:cs="Times New Roman"/>
                <w:b/>
                <w:sz w:val="24"/>
                <w:szCs w:val="24"/>
              </w:rPr>
              <w:t>QRIS Provider (State)</w:t>
            </w:r>
          </w:p>
        </w:tc>
        <w:tc>
          <w:tcPr>
            <w:tcW w:w="2245" w:type="dxa"/>
            <w:shd w:val="clear" w:color="auto" w:fill="auto"/>
          </w:tcPr>
          <w:p w14:paraId="0F0DFB6C" w14:textId="574F8011" w:rsidR="000D2605" w:rsidRPr="003B22BF" w:rsidRDefault="000D2605" w:rsidP="000D2605">
            <w:pPr>
              <w:pStyle w:val="NoSpacing"/>
              <w:jc w:val="right"/>
              <w:rPr>
                <w:rFonts w:ascii="Times New Roman" w:hAnsi="Times New Roman" w:cs="Times New Roman"/>
                <w:b/>
                <w:sz w:val="24"/>
                <w:szCs w:val="24"/>
              </w:rPr>
            </w:pPr>
            <w:r w:rsidRPr="003B22BF">
              <w:rPr>
                <w:rFonts w:ascii="Times New Roman" w:eastAsia="Times New Roman" w:hAnsi="Times New Roman" w:cs="Times New Roman"/>
                <w:sz w:val="24"/>
                <w:szCs w:val="24"/>
              </w:rPr>
              <w:t xml:space="preserve">$10,000.00 </w:t>
            </w:r>
          </w:p>
        </w:tc>
      </w:tr>
      <w:tr w:rsidR="000D2605" w:rsidRPr="003B22BF" w14:paraId="6D81802C" w14:textId="77777777" w:rsidTr="009B1DAE">
        <w:tc>
          <w:tcPr>
            <w:tcW w:w="7105" w:type="dxa"/>
          </w:tcPr>
          <w:p w14:paraId="2ACE1E83" w14:textId="3CC20B81" w:rsidR="000D2605" w:rsidRPr="003B22BF" w:rsidRDefault="000D2605" w:rsidP="000D2605">
            <w:pPr>
              <w:pStyle w:val="NoSpacing"/>
              <w:numPr>
                <w:ilvl w:val="0"/>
                <w:numId w:val="13"/>
              </w:numPr>
              <w:ind w:left="335"/>
              <w:rPr>
                <w:rFonts w:ascii="Times New Roman" w:hAnsi="Times New Roman" w:cs="Times New Roman"/>
                <w:b/>
                <w:sz w:val="24"/>
                <w:szCs w:val="24"/>
              </w:rPr>
            </w:pPr>
            <w:r w:rsidRPr="003B22BF">
              <w:rPr>
                <w:rFonts w:ascii="Times New Roman" w:hAnsi="Times New Roman" w:cs="Times New Roman"/>
                <w:b/>
                <w:sz w:val="24"/>
                <w:szCs w:val="24"/>
              </w:rPr>
              <w:t>Co-Payments (Parents)</w:t>
            </w:r>
          </w:p>
        </w:tc>
        <w:tc>
          <w:tcPr>
            <w:tcW w:w="2245" w:type="dxa"/>
            <w:shd w:val="clear" w:color="auto" w:fill="auto"/>
          </w:tcPr>
          <w:p w14:paraId="40754269" w14:textId="1FF0E7BE" w:rsidR="000D2605" w:rsidRPr="003B22BF" w:rsidRDefault="000D2605" w:rsidP="000D2605">
            <w:pPr>
              <w:pStyle w:val="NoSpacing"/>
              <w:jc w:val="right"/>
              <w:rPr>
                <w:rFonts w:ascii="Times New Roman" w:hAnsi="Times New Roman" w:cs="Times New Roman"/>
                <w:b/>
                <w:sz w:val="24"/>
                <w:szCs w:val="24"/>
              </w:rPr>
            </w:pPr>
            <w:r w:rsidRPr="003B22BF">
              <w:rPr>
                <w:rFonts w:ascii="Times New Roman" w:eastAsia="Times New Roman" w:hAnsi="Times New Roman" w:cs="Times New Roman"/>
                <w:sz w:val="24"/>
                <w:szCs w:val="24"/>
              </w:rPr>
              <w:t>$3,025.00</w:t>
            </w:r>
          </w:p>
        </w:tc>
      </w:tr>
      <w:tr w:rsidR="000D2605" w:rsidRPr="003B22BF" w14:paraId="7702B09B" w14:textId="77777777" w:rsidTr="009B1DAE">
        <w:tc>
          <w:tcPr>
            <w:tcW w:w="7105" w:type="dxa"/>
          </w:tcPr>
          <w:p w14:paraId="1C1F0382" w14:textId="3C1E7AFE" w:rsidR="000D2605" w:rsidRPr="003B22BF" w:rsidRDefault="000D2605" w:rsidP="000D2605">
            <w:pPr>
              <w:pStyle w:val="NoSpacing"/>
              <w:numPr>
                <w:ilvl w:val="0"/>
                <w:numId w:val="13"/>
              </w:numPr>
              <w:ind w:left="335"/>
              <w:rPr>
                <w:rFonts w:ascii="Times New Roman" w:hAnsi="Times New Roman" w:cs="Times New Roman"/>
                <w:b/>
                <w:sz w:val="24"/>
                <w:szCs w:val="24"/>
              </w:rPr>
            </w:pPr>
            <w:r w:rsidRPr="003B22BF">
              <w:rPr>
                <w:rFonts w:ascii="Times New Roman" w:hAnsi="Times New Roman" w:cs="Times New Roman"/>
                <w:b/>
                <w:sz w:val="24"/>
                <w:szCs w:val="24"/>
              </w:rPr>
              <w:t>Others (United Way)</w:t>
            </w:r>
          </w:p>
        </w:tc>
        <w:tc>
          <w:tcPr>
            <w:tcW w:w="2245" w:type="dxa"/>
            <w:shd w:val="clear" w:color="auto" w:fill="auto"/>
          </w:tcPr>
          <w:p w14:paraId="6CD65EE0" w14:textId="77F71626" w:rsidR="000D2605" w:rsidRPr="003B22BF" w:rsidRDefault="000D2605" w:rsidP="000D2605">
            <w:pPr>
              <w:pStyle w:val="NoSpacing"/>
              <w:jc w:val="right"/>
              <w:rPr>
                <w:rFonts w:ascii="Times New Roman" w:hAnsi="Times New Roman" w:cs="Times New Roman"/>
                <w:b/>
                <w:sz w:val="24"/>
                <w:szCs w:val="24"/>
              </w:rPr>
            </w:pPr>
            <w:r w:rsidRPr="003B22BF">
              <w:rPr>
                <w:rFonts w:ascii="Times New Roman" w:eastAsia="Times New Roman" w:hAnsi="Times New Roman" w:cs="Times New Roman"/>
                <w:sz w:val="24"/>
                <w:szCs w:val="24"/>
              </w:rPr>
              <w:t>$21,000.00</w:t>
            </w:r>
          </w:p>
        </w:tc>
      </w:tr>
      <w:tr w:rsidR="000D2605" w:rsidRPr="003B22BF" w14:paraId="5323F45C" w14:textId="77777777" w:rsidTr="009B1DAE">
        <w:tc>
          <w:tcPr>
            <w:tcW w:w="7105" w:type="dxa"/>
          </w:tcPr>
          <w:p w14:paraId="3813AFD8" w14:textId="3B82A830" w:rsidR="000D2605" w:rsidRPr="003B22BF" w:rsidRDefault="000D2605" w:rsidP="000D2605">
            <w:pPr>
              <w:pStyle w:val="NoSpacing"/>
              <w:rPr>
                <w:rFonts w:ascii="Times New Roman" w:hAnsi="Times New Roman" w:cs="Times New Roman"/>
                <w:b/>
                <w:sz w:val="24"/>
                <w:szCs w:val="24"/>
              </w:rPr>
            </w:pPr>
            <w:r w:rsidRPr="003B22BF">
              <w:rPr>
                <w:rFonts w:ascii="Times New Roman" w:hAnsi="Times New Roman" w:cs="Times New Roman"/>
                <w:b/>
                <w:sz w:val="24"/>
                <w:szCs w:val="24"/>
              </w:rPr>
              <w:t>TOTAL</w:t>
            </w:r>
          </w:p>
        </w:tc>
        <w:tc>
          <w:tcPr>
            <w:tcW w:w="2245" w:type="dxa"/>
            <w:shd w:val="clear" w:color="auto" w:fill="auto"/>
          </w:tcPr>
          <w:p w14:paraId="664DD652" w14:textId="5D199D80" w:rsidR="000D2605" w:rsidRPr="003B22BF" w:rsidRDefault="000D2605" w:rsidP="000D2605">
            <w:pPr>
              <w:pStyle w:val="NoSpacing"/>
              <w:jc w:val="right"/>
              <w:rPr>
                <w:rFonts w:ascii="Times New Roman" w:hAnsi="Times New Roman" w:cs="Times New Roman"/>
                <w:b/>
                <w:sz w:val="24"/>
                <w:szCs w:val="24"/>
              </w:rPr>
            </w:pPr>
            <w:r w:rsidRPr="003B22BF">
              <w:rPr>
                <w:rFonts w:ascii="Times New Roman" w:eastAsia="Times New Roman" w:hAnsi="Times New Roman" w:cs="Times New Roman"/>
                <w:b/>
                <w:sz w:val="24"/>
                <w:szCs w:val="24"/>
              </w:rPr>
              <w:t>$277,600.00</w:t>
            </w:r>
          </w:p>
        </w:tc>
      </w:tr>
      <w:bookmarkEnd w:id="7"/>
    </w:tbl>
    <w:p w14:paraId="2E14C761" w14:textId="77777777" w:rsidR="0011188E" w:rsidRPr="003B22BF" w:rsidRDefault="0011188E" w:rsidP="00CE64D8">
      <w:pPr>
        <w:pStyle w:val="NoSpacing"/>
        <w:rPr>
          <w:rFonts w:ascii="Times New Roman" w:hAnsi="Times New Roman" w:cs="Times New Roman"/>
          <w:b/>
          <w:sz w:val="24"/>
          <w:szCs w:val="24"/>
        </w:rPr>
      </w:pPr>
    </w:p>
    <w:p w14:paraId="46BE4A89" w14:textId="25624ED5" w:rsidR="00324D50" w:rsidRPr="003B22BF" w:rsidRDefault="00324D50" w:rsidP="0011188E">
      <w:pPr>
        <w:pStyle w:val="NoSpacing"/>
        <w:rPr>
          <w:rFonts w:ascii="Times New Roman" w:hAnsi="Times New Roman" w:cs="Times New Roman"/>
          <w:b/>
          <w:sz w:val="24"/>
          <w:szCs w:val="24"/>
        </w:rPr>
      </w:pPr>
    </w:p>
    <w:p w14:paraId="4776F9F3" w14:textId="1F9169AB" w:rsidR="0011188E" w:rsidRPr="003B22BF" w:rsidRDefault="0011188E" w:rsidP="0011188E">
      <w:pPr>
        <w:pStyle w:val="NoSpacing"/>
        <w:rPr>
          <w:rFonts w:ascii="Times New Roman" w:hAnsi="Times New Roman" w:cs="Times New Roman"/>
          <w:b/>
          <w:sz w:val="24"/>
          <w:szCs w:val="24"/>
        </w:rPr>
      </w:pPr>
    </w:p>
    <w:p w14:paraId="288F8796" w14:textId="5CEBC724" w:rsidR="0011188E" w:rsidRPr="003B22BF" w:rsidRDefault="0011188E" w:rsidP="0011188E">
      <w:pPr>
        <w:pStyle w:val="NoSpacing"/>
        <w:rPr>
          <w:rFonts w:ascii="Times New Roman" w:hAnsi="Times New Roman" w:cs="Times New Roman"/>
          <w:b/>
          <w:sz w:val="24"/>
          <w:szCs w:val="24"/>
        </w:rPr>
      </w:pPr>
    </w:p>
    <w:p w14:paraId="5C439468" w14:textId="1C0358B4" w:rsidR="0011188E" w:rsidRPr="003B22BF" w:rsidRDefault="0011188E" w:rsidP="0011188E">
      <w:pPr>
        <w:pStyle w:val="NoSpacing"/>
        <w:rPr>
          <w:rFonts w:ascii="Times New Roman" w:hAnsi="Times New Roman" w:cs="Times New Roman"/>
          <w:b/>
          <w:sz w:val="24"/>
          <w:szCs w:val="24"/>
        </w:rPr>
      </w:pPr>
    </w:p>
    <w:p w14:paraId="476E9FFF" w14:textId="79FCD2B9" w:rsidR="00ED0652" w:rsidRPr="003B22BF" w:rsidRDefault="00ED0652" w:rsidP="0011188E">
      <w:pPr>
        <w:pStyle w:val="NoSpacing"/>
        <w:rPr>
          <w:rFonts w:ascii="Times New Roman" w:hAnsi="Times New Roman" w:cs="Times New Roman"/>
          <w:b/>
          <w:sz w:val="24"/>
          <w:szCs w:val="24"/>
        </w:rPr>
      </w:pPr>
    </w:p>
    <w:p w14:paraId="732D0248" w14:textId="20BD86C2" w:rsidR="00ED0652" w:rsidRPr="003B22BF" w:rsidRDefault="00ED0652" w:rsidP="0011188E">
      <w:pPr>
        <w:pStyle w:val="NoSpacing"/>
        <w:rPr>
          <w:rFonts w:ascii="Times New Roman" w:hAnsi="Times New Roman" w:cs="Times New Roman"/>
          <w:b/>
          <w:sz w:val="24"/>
          <w:szCs w:val="24"/>
        </w:rPr>
      </w:pPr>
    </w:p>
    <w:p w14:paraId="21E78B08" w14:textId="4ACD817B" w:rsidR="00ED0652" w:rsidRPr="003B22BF" w:rsidRDefault="00ED0652" w:rsidP="0011188E">
      <w:pPr>
        <w:pStyle w:val="NoSpacing"/>
        <w:rPr>
          <w:rFonts w:ascii="Times New Roman" w:hAnsi="Times New Roman" w:cs="Times New Roman"/>
          <w:b/>
          <w:sz w:val="24"/>
          <w:szCs w:val="24"/>
        </w:rPr>
      </w:pPr>
    </w:p>
    <w:p w14:paraId="48ED21C7" w14:textId="6CFD9DAB" w:rsidR="00ED0652" w:rsidRDefault="00ED0652" w:rsidP="0011188E">
      <w:pPr>
        <w:pStyle w:val="NoSpacing"/>
        <w:rPr>
          <w:rFonts w:ascii="Times New Roman" w:hAnsi="Times New Roman" w:cs="Times New Roman"/>
          <w:b/>
          <w:sz w:val="24"/>
          <w:szCs w:val="24"/>
        </w:rPr>
      </w:pPr>
    </w:p>
    <w:p w14:paraId="5896ABF2" w14:textId="274F4273" w:rsidR="007F3946" w:rsidRDefault="007F3946" w:rsidP="0011188E">
      <w:pPr>
        <w:pStyle w:val="NoSpacing"/>
        <w:rPr>
          <w:rFonts w:ascii="Times New Roman" w:hAnsi="Times New Roman" w:cs="Times New Roman"/>
          <w:b/>
          <w:sz w:val="24"/>
          <w:szCs w:val="24"/>
        </w:rPr>
      </w:pPr>
    </w:p>
    <w:p w14:paraId="26B4FFF5" w14:textId="08CC2D1A" w:rsidR="007F3946" w:rsidRDefault="007F3946" w:rsidP="0011188E">
      <w:pPr>
        <w:pStyle w:val="NoSpacing"/>
        <w:rPr>
          <w:rFonts w:ascii="Times New Roman" w:hAnsi="Times New Roman" w:cs="Times New Roman"/>
          <w:b/>
          <w:sz w:val="24"/>
          <w:szCs w:val="24"/>
        </w:rPr>
      </w:pPr>
    </w:p>
    <w:p w14:paraId="1BEB02C8" w14:textId="21D67F4F" w:rsidR="007F3946" w:rsidRDefault="007F3946" w:rsidP="0011188E">
      <w:pPr>
        <w:pStyle w:val="NoSpacing"/>
        <w:rPr>
          <w:rFonts w:ascii="Times New Roman" w:hAnsi="Times New Roman" w:cs="Times New Roman"/>
          <w:b/>
          <w:sz w:val="24"/>
          <w:szCs w:val="24"/>
        </w:rPr>
      </w:pPr>
    </w:p>
    <w:p w14:paraId="3CDECC92" w14:textId="4A5AD2D5" w:rsidR="007F3946" w:rsidRDefault="007F3946" w:rsidP="0011188E">
      <w:pPr>
        <w:pStyle w:val="NoSpacing"/>
        <w:rPr>
          <w:rFonts w:ascii="Times New Roman" w:hAnsi="Times New Roman" w:cs="Times New Roman"/>
          <w:b/>
          <w:sz w:val="24"/>
          <w:szCs w:val="24"/>
        </w:rPr>
      </w:pPr>
    </w:p>
    <w:p w14:paraId="19570E65" w14:textId="3BD00A70" w:rsidR="007F3946" w:rsidRDefault="007F3946" w:rsidP="0011188E">
      <w:pPr>
        <w:pStyle w:val="NoSpacing"/>
        <w:rPr>
          <w:rFonts w:ascii="Times New Roman" w:hAnsi="Times New Roman" w:cs="Times New Roman"/>
          <w:b/>
          <w:sz w:val="24"/>
          <w:szCs w:val="24"/>
        </w:rPr>
      </w:pPr>
    </w:p>
    <w:p w14:paraId="372D4B0C" w14:textId="5FA4D576" w:rsidR="007F3946" w:rsidRDefault="007F3946" w:rsidP="0011188E">
      <w:pPr>
        <w:pStyle w:val="NoSpacing"/>
        <w:rPr>
          <w:rFonts w:ascii="Times New Roman" w:hAnsi="Times New Roman" w:cs="Times New Roman"/>
          <w:b/>
          <w:sz w:val="24"/>
          <w:szCs w:val="24"/>
        </w:rPr>
      </w:pPr>
    </w:p>
    <w:p w14:paraId="519E025B" w14:textId="35CD4BE1" w:rsidR="007F3946" w:rsidRDefault="007F3946" w:rsidP="0011188E">
      <w:pPr>
        <w:pStyle w:val="NoSpacing"/>
        <w:rPr>
          <w:rFonts w:ascii="Times New Roman" w:hAnsi="Times New Roman" w:cs="Times New Roman"/>
          <w:b/>
          <w:sz w:val="24"/>
          <w:szCs w:val="24"/>
        </w:rPr>
      </w:pPr>
    </w:p>
    <w:p w14:paraId="1FE4C304" w14:textId="261A46D9" w:rsidR="007F3946" w:rsidRDefault="007F3946" w:rsidP="0011188E">
      <w:pPr>
        <w:pStyle w:val="NoSpacing"/>
        <w:rPr>
          <w:rFonts w:ascii="Times New Roman" w:hAnsi="Times New Roman" w:cs="Times New Roman"/>
          <w:b/>
          <w:sz w:val="24"/>
          <w:szCs w:val="24"/>
        </w:rPr>
      </w:pPr>
    </w:p>
    <w:p w14:paraId="591CB6DE" w14:textId="3DA039CA" w:rsidR="007F3946" w:rsidRDefault="007F3946" w:rsidP="0011188E">
      <w:pPr>
        <w:pStyle w:val="NoSpacing"/>
        <w:rPr>
          <w:rFonts w:ascii="Times New Roman" w:hAnsi="Times New Roman" w:cs="Times New Roman"/>
          <w:b/>
          <w:sz w:val="24"/>
          <w:szCs w:val="24"/>
        </w:rPr>
      </w:pPr>
    </w:p>
    <w:p w14:paraId="46D5DDBD" w14:textId="15A86FF5" w:rsidR="007F3946" w:rsidRDefault="007F3946" w:rsidP="0011188E">
      <w:pPr>
        <w:pStyle w:val="NoSpacing"/>
        <w:rPr>
          <w:rFonts w:ascii="Times New Roman" w:hAnsi="Times New Roman" w:cs="Times New Roman"/>
          <w:b/>
          <w:sz w:val="24"/>
          <w:szCs w:val="24"/>
        </w:rPr>
      </w:pPr>
    </w:p>
    <w:p w14:paraId="79DBCABD" w14:textId="7FFDB276" w:rsidR="007F3946" w:rsidRDefault="007F3946" w:rsidP="0011188E">
      <w:pPr>
        <w:pStyle w:val="NoSpacing"/>
        <w:rPr>
          <w:rFonts w:ascii="Times New Roman" w:hAnsi="Times New Roman" w:cs="Times New Roman"/>
          <w:b/>
          <w:sz w:val="24"/>
          <w:szCs w:val="24"/>
        </w:rPr>
      </w:pPr>
    </w:p>
    <w:p w14:paraId="42B4582C" w14:textId="1BA75AD7" w:rsidR="007F3946" w:rsidRDefault="007F3946" w:rsidP="0011188E">
      <w:pPr>
        <w:pStyle w:val="NoSpacing"/>
        <w:rPr>
          <w:rFonts w:ascii="Times New Roman" w:hAnsi="Times New Roman" w:cs="Times New Roman"/>
          <w:b/>
          <w:sz w:val="24"/>
          <w:szCs w:val="24"/>
        </w:rPr>
      </w:pPr>
    </w:p>
    <w:p w14:paraId="7E54AF30" w14:textId="11D1B06A" w:rsidR="007F3946" w:rsidRDefault="007F3946" w:rsidP="0011188E">
      <w:pPr>
        <w:pStyle w:val="NoSpacing"/>
        <w:rPr>
          <w:rFonts w:ascii="Times New Roman" w:hAnsi="Times New Roman" w:cs="Times New Roman"/>
          <w:b/>
          <w:sz w:val="24"/>
          <w:szCs w:val="24"/>
        </w:rPr>
      </w:pPr>
    </w:p>
    <w:p w14:paraId="34697C3E" w14:textId="4DD03708" w:rsidR="007F3946" w:rsidRDefault="007F3946" w:rsidP="0011188E">
      <w:pPr>
        <w:pStyle w:val="NoSpacing"/>
        <w:rPr>
          <w:rFonts w:ascii="Times New Roman" w:hAnsi="Times New Roman" w:cs="Times New Roman"/>
          <w:b/>
          <w:sz w:val="24"/>
          <w:szCs w:val="24"/>
        </w:rPr>
      </w:pPr>
    </w:p>
    <w:p w14:paraId="47DC05F2" w14:textId="5EDCFF29" w:rsidR="007F3946" w:rsidRDefault="007F3946" w:rsidP="0011188E">
      <w:pPr>
        <w:pStyle w:val="NoSpacing"/>
        <w:rPr>
          <w:rFonts w:ascii="Times New Roman" w:hAnsi="Times New Roman" w:cs="Times New Roman"/>
          <w:b/>
          <w:sz w:val="24"/>
          <w:szCs w:val="24"/>
        </w:rPr>
      </w:pPr>
    </w:p>
    <w:p w14:paraId="5F35B776" w14:textId="2ACC1577" w:rsidR="007F3946" w:rsidRDefault="007F3946" w:rsidP="0011188E">
      <w:pPr>
        <w:pStyle w:val="NoSpacing"/>
        <w:rPr>
          <w:rFonts w:ascii="Times New Roman" w:hAnsi="Times New Roman" w:cs="Times New Roman"/>
          <w:b/>
          <w:sz w:val="24"/>
          <w:szCs w:val="24"/>
        </w:rPr>
      </w:pPr>
    </w:p>
    <w:p w14:paraId="726049C6" w14:textId="72FB1F12" w:rsidR="007F3946" w:rsidRDefault="007F3946" w:rsidP="0011188E">
      <w:pPr>
        <w:pStyle w:val="NoSpacing"/>
        <w:rPr>
          <w:rFonts w:ascii="Times New Roman" w:hAnsi="Times New Roman" w:cs="Times New Roman"/>
          <w:b/>
          <w:sz w:val="24"/>
          <w:szCs w:val="24"/>
        </w:rPr>
      </w:pPr>
    </w:p>
    <w:p w14:paraId="26E3F658" w14:textId="126E4ABD" w:rsidR="007F3946" w:rsidRDefault="007F3946" w:rsidP="0011188E">
      <w:pPr>
        <w:pStyle w:val="NoSpacing"/>
        <w:rPr>
          <w:rFonts w:ascii="Times New Roman" w:hAnsi="Times New Roman" w:cs="Times New Roman"/>
          <w:b/>
          <w:sz w:val="24"/>
          <w:szCs w:val="24"/>
        </w:rPr>
      </w:pPr>
    </w:p>
    <w:p w14:paraId="2C35F40D" w14:textId="2CE063D3" w:rsidR="007F3946" w:rsidRDefault="007F3946" w:rsidP="0011188E">
      <w:pPr>
        <w:pStyle w:val="NoSpacing"/>
        <w:rPr>
          <w:rFonts w:ascii="Times New Roman" w:hAnsi="Times New Roman" w:cs="Times New Roman"/>
          <w:b/>
          <w:sz w:val="24"/>
          <w:szCs w:val="24"/>
        </w:rPr>
      </w:pPr>
    </w:p>
    <w:p w14:paraId="37626BF8" w14:textId="55D4EC86" w:rsidR="007F3946" w:rsidRDefault="007F3946" w:rsidP="0011188E">
      <w:pPr>
        <w:pStyle w:val="NoSpacing"/>
        <w:rPr>
          <w:rFonts w:ascii="Times New Roman" w:hAnsi="Times New Roman" w:cs="Times New Roman"/>
          <w:b/>
          <w:sz w:val="24"/>
          <w:szCs w:val="24"/>
        </w:rPr>
      </w:pPr>
    </w:p>
    <w:p w14:paraId="6482ABF1" w14:textId="040B1F89" w:rsidR="007F3946" w:rsidRDefault="007F3946" w:rsidP="0011188E">
      <w:pPr>
        <w:pStyle w:val="NoSpacing"/>
        <w:rPr>
          <w:rFonts w:ascii="Times New Roman" w:hAnsi="Times New Roman" w:cs="Times New Roman"/>
          <w:b/>
          <w:sz w:val="24"/>
          <w:szCs w:val="24"/>
        </w:rPr>
      </w:pPr>
    </w:p>
    <w:p w14:paraId="39C57C39" w14:textId="683B6C0C" w:rsidR="007F3946" w:rsidRDefault="007F3946" w:rsidP="0011188E">
      <w:pPr>
        <w:pStyle w:val="NoSpacing"/>
        <w:rPr>
          <w:rFonts w:ascii="Times New Roman" w:hAnsi="Times New Roman" w:cs="Times New Roman"/>
          <w:b/>
          <w:sz w:val="24"/>
          <w:szCs w:val="24"/>
        </w:rPr>
      </w:pPr>
    </w:p>
    <w:p w14:paraId="4AAD044A" w14:textId="6A8A755B" w:rsidR="007F3946" w:rsidRDefault="007F3946" w:rsidP="0011188E">
      <w:pPr>
        <w:pStyle w:val="NoSpacing"/>
        <w:rPr>
          <w:rFonts w:ascii="Times New Roman" w:hAnsi="Times New Roman" w:cs="Times New Roman"/>
          <w:b/>
          <w:sz w:val="24"/>
          <w:szCs w:val="24"/>
        </w:rPr>
      </w:pPr>
    </w:p>
    <w:p w14:paraId="5CC5022B" w14:textId="0CF10ADC" w:rsidR="007F3946" w:rsidRDefault="007F3946" w:rsidP="0011188E">
      <w:pPr>
        <w:pStyle w:val="NoSpacing"/>
        <w:rPr>
          <w:rFonts w:ascii="Times New Roman" w:hAnsi="Times New Roman" w:cs="Times New Roman"/>
          <w:b/>
          <w:sz w:val="24"/>
          <w:szCs w:val="24"/>
        </w:rPr>
      </w:pPr>
    </w:p>
    <w:p w14:paraId="163A483B" w14:textId="54F1BCA6" w:rsidR="007F3946" w:rsidRDefault="007F3946" w:rsidP="0011188E">
      <w:pPr>
        <w:pStyle w:val="NoSpacing"/>
        <w:rPr>
          <w:rFonts w:ascii="Times New Roman" w:hAnsi="Times New Roman" w:cs="Times New Roman"/>
          <w:b/>
          <w:sz w:val="24"/>
          <w:szCs w:val="24"/>
        </w:rPr>
      </w:pPr>
    </w:p>
    <w:p w14:paraId="58DF1581" w14:textId="0148D09B" w:rsidR="007F3946" w:rsidRDefault="007F3946" w:rsidP="0011188E">
      <w:pPr>
        <w:pStyle w:val="NoSpacing"/>
        <w:rPr>
          <w:rFonts w:ascii="Times New Roman" w:hAnsi="Times New Roman" w:cs="Times New Roman"/>
          <w:b/>
          <w:sz w:val="24"/>
          <w:szCs w:val="24"/>
        </w:rPr>
      </w:pPr>
    </w:p>
    <w:bookmarkEnd w:id="6"/>
    <w:p w14:paraId="49406B91" w14:textId="7181419C" w:rsidR="00F027E7" w:rsidRPr="003B22BF" w:rsidRDefault="00373BE0" w:rsidP="00BB44AF">
      <w:pPr>
        <w:pStyle w:val="NoSpacing"/>
        <w:numPr>
          <w:ilvl w:val="0"/>
          <w:numId w:val="11"/>
        </w:numPr>
        <w:ind w:left="360"/>
        <w:rPr>
          <w:rFonts w:ascii="Times New Roman" w:hAnsi="Times New Roman" w:cs="Times New Roman"/>
          <w:b/>
          <w:sz w:val="24"/>
          <w:szCs w:val="24"/>
        </w:rPr>
      </w:pPr>
      <w:r w:rsidRPr="003B22BF">
        <w:rPr>
          <w:rFonts w:ascii="Times New Roman" w:hAnsi="Times New Roman" w:cs="Times New Roman"/>
          <w:b/>
          <w:sz w:val="24"/>
          <w:szCs w:val="24"/>
        </w:rPr>
        <w:lastRenderedPageBreak/>
        <w:t>The results of the most recent review by the Secretary and the financial audit.</w:t>
      </w:r>
    </w:p>
    <w:p w14:paraId="16B9F778" w14:textId="162BA8DC" w:rsidR="00FF64A8" w:rsidRPr="003B22BF" w:rsidRDefault="00FF64A8" w:rsidP="007F3946">
      <w:pPr>
        <w:pStyle w:val="NoSpacing"/>
        <w:numPr>
          <w:ilvl w:val="0"/>
          <w:numId w:val="12"/>
        </w:numPr>
        <w:spacing w:line="480" w:lineRule="auto"/>
        <w:ind w:left="720"/>
        <w:jc w:val="both"/>
        <w:rPr>
          <w:rFonts w:ascii="Times New Roman" w:hAnsi="Times New Roman" w:cs="Times New Roman"/>
          <w:sz w:val="24"/>
          <w:szCs w:val="24"/>
        </w:rPr>
      </w:pPr>
      <w:r w:rsidRPr="003B22BF">
        <w:rPr>
          <w:rFonts w:ascii="Times New Roman" w:hAnsi="Times New Roman" w:cs="Times New Roman"/>
          <w:b/>
          <w:sz w:val="24"/>
          <w:szCs w:val="24"/>
        </w:rPr>
        <w:t>Most Recent Review:</w:t>
      </w:r>
      <w:r w:rsidRPr="003B22BF">
        <w:rPr>
          <w:rFonts w:ascii="Times New Roman" w:hAnsi="Times New Roman" w:cs="Times New Roman"/>
          <w:sz w:val="24"/>
          <w:szCs w:val="24"/>
        </w:rPr>
        <w:t xml:space="preserve"> Elkhart &amp; St. Joseph Counites “The Consortium” didn’t have a review by the Secretary during the 20</w:t>
      </w:r>
      <w:r w:rsidR="0011188E" w:rsidRPr="003B22BF">
        <w:rPr>
          <w:rFonts w:ascii="Times New Roman" w:hAnsi="Times New Roman" w:cs="Times New Roman"/>
          <w:sz w:val="24"/>
          <w:szCs w:val="24"/>
        </w:rPr>
        <w:t>19</w:t>
      </w:r>
      <w:r w:rsidRPr="003B22BF">
        <w:rPr>
          <w:rFonts w:ascii="Times New Roman" w:hAnsi="Times New Roman" w:cs="Times New Roman"/>
          <w:sz w:val="24"/>
          <w:szCs w:val="24"/>
        </w:rPr>
        <w:t xml:space="preserve"> – 20</w:t>
      </w:r>
      <w:r w:rsidR="0011188E" w:rsidRPr="003B22BF">
        <w:rPr>
          <w:rFonts w:ascii="Times New Roman" w:hAnsi="Times New Roman" w:cs="Times New Roman"/>
          <w:sz w:val="24"/>
          <w:szCs w:val="24"/>
        </w:rPr>
        <w:t>20</w:t>
      </w:r>
      <w:r w:rsidRPr="003B22BF">
        <w:rPr>
          <w:rFonts w:ascii="Times New Roman" w:hAnsi="Times New Roman" w:cs="Times New Roman"/>
          <w:sz w:val="24"/>
          <w:szCs w:val="24"/>
        </w:rPr>
        <w:t xml:space="preserve"> fiscal year;</w:t>
      </w:r>
    </w:p>
    <w:p w14:paraId="06BEFABB" w14:textId="06758224" w:rsidR="00BB44AF" w:rsidRPr="003B22BF" w:rsidRDefault="00FF64A8" w:rsidP="007F3946">
      <w:pPr>
        <w:pStyle w:val="NoSpacing"/>
        <w:numPr>
          <w:ilvl w:val="0"/>
          <w:numId w:val="12"/>
        </w:numPr>
        <w:spacing w:line="480" w:lineRule="auto"/>
        <w:ind w:left="720"/>
        <w:jc w:val="both"/>
        <w:rPr>
          <w:rFonts w:ascii="Times New Roman" w:hAnsi="Times New Roman" w:cs="Times New Roman"/>
          <w:color w:val="FF0000"/>
          <w:sz w:val="24"/>
          <w:szCs w:val="24"/>
        </w:rPr>
      </w:pPr>
      <w:r w:rsidRPr="003B22BF">
        <w:rPr>
          <w:rFonts w:ascii="Times New Roman" w:hAnsi="Times New Roman" w:cs="Times New Roman"/>
          <w:b/>
          <w:sz w:val="24"/>
          <w:szCs w:val="24"/>
        </w:rPr>
        <w:t>Most Recent Audit:</w:t>
      </w:r>
      <w:r w:rsidRPr="003B22BF">
        <w:rPr>
          <w:rFonts w:ascii="Times New Roman" w:hAnsi="Times New Roman" w:cs="Times New Roman"/>
          <w:sz w:val="24"/>
          <w:szCs w:val="24"/>
        </w:rPr>
        <w:t xml:space="preserve"> </w:t>
      </w:r>
      <w:r w:rsidR="00BB44AF" w:rsidRPr="003B22BF">
        <w:rPr>
          <w:rFonts w:ascii="Times New Roman" w:hAnsi="Times New Roman" w:cs="Times New Roman"/>
          <w:sz w:val="24"/>
          <w:szCs w:val="24"/>
        </w:rPr>
        <w:t xml:space="preserve">Elkhart &amp; St. Joseph Counties “The Consortium” Head Start/Early Head Start Programs </w:t>
      </w:r>
      <w:r w:rsidRPr="003B22BF">
        <w:rPr>
          <w:rFonts w:ascii="Times New Roman" w:hAnsi="Times New Roman" w:cs="Times New Roman"/>
          <w:sz w:val="24"/>
          <w:szCs w:val="24"/>
        </w:rPr>
        <w:t>20</w:t>
      </w:r>
      <w:r w:rsidR="0011188E" w:rsidRPr="003B22BF">
        <w:rPr>
          <w:rFonts w:ascii="Times New Roman" w:hAnsi="Times New Roman" w:cs="Times New Roman"/>
          <w:sz w:val="24"/>
          <w:szCs w:val="24"/>
        </w:rPr>
        <w:t>17</w:t>
      </w:r>
      <w:r w:rsidRPr="003B22BF">
        <w:rPr>
          <w:rFonts w:ascii="Times New Roman" w:hAnsi="Times New Roman" w:cs="Times New Roman"/>
          <w:sz w:val="24"/>
          <w:szCs w:val="24"/>
        </w:rPr>
        <w:t xml:space="preserve"> – 201</w:t>
      </w:r>
      <w:r w:rsidR="0011188E" w:rsidRPr="003B22BF">
        <w:rPr>
          <w:rFonts w:ascii="Times New Roman" w:hAnsi="Times New Roman" w:cs="Times New Roman"/>
          <w:sz w:val="24"/>
          <w:szCs w:val="24"/>
        </w:rPr>
        <w:t>9</w:t>
      </w:r>
      <w:r w:rsidRPr="003B22BF">
        <w:rPr>
          <w:rFonts w:ascii="Times New Roman" w:hAnsi="Times New Roman" w:cs="Times New Roman"/>
          <w:sz w:val="24"/>
          <w:szCs w:val="24"/>
        </w:rPr>
        <w:t xml:space="preserve"> </w:t>
      </w:r>
      <w:r w:rsidR="00BB44AF" w:rsidRPr="003B22BF">
        <w:rPr>
          <w:rFonts w:ascii="Times New Roman" w:hAnsi="Times New Roman" w:cs="Times New Roman"/>
          <w:sz w:val="24"/>
          <w:szCs w:val="24"/>
        </w:rPr>
        <w:t>Audit</w:t>
      </w:r>
      <w:r w:rsidR="0011188E" w:rsidRPr="003B22BF">
        <w:rPr>
          <w:rFonts w:ascii="Times New Roman" w:hAnsi="Times New Roman" w:cs="Times New Roman"/>
          <w:sz w:val="24"/>
          <w:szCs w:val="24"/>
        </w:rPr>
        <w:t xml:space="preserve"> didn’t </w:t>
      </w:r>
      <w:proofErr w:type="gramStart"/>
      <w:r w:rsidR="00596260" w:rsidRPr="003B22BF">
        <w:rPr>
          <w:rFonts w:ascii="Times New Roman" w:hAnsi="Times New Roman" w:cs="Times New Roman"/>
          <w:sz w:val="24"/>
          <w:szCs w:val="24"/>
        </w:rPr>
        <w:t>included</w:t>
      </w:r>
      <w:proofErr w:type="gramEnd"/>
      <w:r w:rsidR="00596260" w:rsidRPr="003B22BF">
        <w:rPr>
          <w:rFonts w:ascii="Times New Roman" w:hAnsi="Times New Roman" w:cs="Times New Roman"/>
          <w:sz w:val="24"/>
          <w:szCs w:val="24"/>
        </w:rPr>
        <w:t xml:space="preserve"> a finding</w:t>
      </w:r>
      <w:r w:rsidR="0011188E" w:rsidRPr="003B22BF">
        <w:rPr>
          <w:rFonts w:ascii="Times New Roman" w:hAnsi="Times New Roman" w:cs="Times New Roman"/>
          <w:sz w:val="24"/>
          <w:szCs w:val="24"/>
        </w:rPr>
        <w:t xml:space="preserve"> or question costs related to the Head Start program. </w:t>
      </w:r>
      <w:r w:rsidR="00BB44AF" w:rsidRPr="003B22BF">
        <w:rPr>
          <w:rFonts w:ascii="Times New Roman" w:hAnsi="Times New Roman" w:cs="Times New Roman"/>
          <w:sz w:val="24"/>
          <w:szCs w:val="24"/>
        </w:rPr>
        <w:t xml:space="preserve"> </w:t>
      </w:r>
    </w:p>
    <w:sectPr w:rsidR="00BB44AF" w:rsidRPr="003B22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DF37" w14:textId="77777777" w:rsidR="00BC1EC1" w:rsidRDefault="00BC1EC1" w:rsidP="00BB44AF">
      <w:pPr>
        <w:spacing w:after="0" w:line="240" w:lineRule="auto"/>
      </w:pPr>
      <w:r>
        <w:separator/>
      </w:r>
    </w:p>
  </w:endnote>
  <w:endnote w:type="continuationSeparator" w:id="0">
    <w:p w14:paraId="02277CAF" w14:textId="77777777" w:rsidR="00BC1EC1" w:rsidRDefault="00BC1EC1" w:rsidP="00BB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60B8B" w14:textId="77777777" w:rsidR="00BC1EC1" w:rsidRDefault="00BC1EC1" w:rsidP="00BB44AF">
      <w:pPr>
        <w:spacing w:after="0" w:line="240" w:lineRule="auto"/>
      </w:pPr>
      <w:r>
        <w:separator/>
      </w:r>
    </w:p>
  </w:footnote>
  <w:footnote w:type="continuationSeparator" w:id="0">
    <w:p w14:paraId="7F71F7DB" w14:textId="77777777" w:rsidR="00BC1EC1" w:rsidRDefault="00BC1EC1" w:rsidP="00BB4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E12DC"/>
    <w:multiLevelType w:val="hybridMultilevel"/>
    <w:tmpl w:val="6792E4C0"/>
    <w:lvl w:ilvl="0" w:tplc="211EDE7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E20BD"/>
    <w:multiLevelType w:val="hybridMultilevel"/>
    <w:tmpl w:val="5E16E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F3065"/>
    <w:multiLevelType w:val="hybridMultilevel"/>
    <w:tmpl w:val="47EEF910"/>
    <w:lvl w:ilvl="0" w:tplc="6BAAB1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0D0C03"/>
    <w:multiLevelType w:val="hybridMultilevel"/>
    <w:tmpl w:val="CCE87E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427559"/>
    <w:multiLevelType w:val="hybridMultilevel"/>
    <w:tmpl w:val="4FE46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F4427"/>
    <w:multiLevelType w:val="hybridMultilevel"/>
    <w:tmpl w:val="98BA7CF6"/>
    <w:lvl w:ilvl="0" w:tplc="DFFC75FA">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00675"/>
    <w:multiLevelType w:val="hybridMultilevel"/>
    <w:tmpl w:val="D64E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24977"/>
    <w:multiLevelType w:val="hybridMultilevel"/>
    <w:tmpl w:val="384AEC2E"/>
    <w:lvl w:ilvl="0" w:tplc="0409000F">
      <w:start w:val="1"/>
      <w:numFmt w:val="decimal"/>
      <w:lvlText w:val="%1."/>
      <w:lvlJc w:val="left"/>
      <w:pPr>
        <w:ind w:left="720" w:hanging="360"/>
      </w:pPr>
    </w:lvl>
    <w:lvl w:ilvl="1" w:tplc="1FCACFCE">
      <w:start w:val="1"/>
      <w:numFmt w:val="upperLetter"/>
      <w:lvlText w:val="%2."/>
      <w:lvlJc w:val="left"/>
      <w:pPr>
        <w:ind w:left="1440" w:hanging="360"/>
      </w:pPr>
      <w:rPr>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901FE"/>
    <w:multiLevelType w:val="hybridMultilevel"/>
    <w:tmpl w:val="193ED79A"/>
    <w:lvl w:ilvl="0" w:tplc="8B828C16">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1330E"/>
    <w:multiLevelType w:val="hybridMultilevel"/>
    <w:tmpl w:val="41F846E8"/>
    <w:lvl w:ilvl="0" w:tplc="AAC4ABF8">
      <w:start w:val="4"/>
      <w:numFmt w:val="upp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F4798"/>
    <w:multiLevelType w:val="hybridMultilevel"/>
    <w:tmpl w:val="BEDCA2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8F4FE4"/>
    <w:multiLevelType w:val="hybridMultilevel"/>
    <w:tmpl w:val="67A21486"/>
    <w:lvl w:ilvl="0" w:tplc="04090013">
      <w:start w:val="1"/>
      <w:numFmt w:val="upperRoman"/>
      <w:lvlText w:val="%1."/>
      <w:lvlJc w:val="right"/>
      <w:pPr>
        <w:ind w:left="720" w:hanging="360"/>
      </w:pPr>
    </w:lvl>
    <w:lvl w:ilvl="1" w:tplc="B964A8B6">
      <w:numFmt w:val="bullet"/>
      <w:pStyle w:val="ListParagraph"/>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5F446E"/>
    <w:multiLevelType w:val="hybridMultilevel"/>
    <w:tmpl w:val="E314084A"/>
    <w:lvl w:ilvl="0" w:tplc="75ACAEC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3C29A8"/>
    <w:multiLevelType w:val="hybridMultilevel"/>
    <w:tmpl w:val="3872C1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F72DD7"/>
    <w:multiLevelType w:val="hybridMultilevel"/>
    <w:tmpl w:val="BF1E8B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13"/>
  </w:num>
  <w:num w:numId="5">
    <w:abstractNumId w:val="10"/>
  </w:num>
  <w:num w:numId="6">
    <w:abstractNumId w:val="3"/>
  </w:num>
  <w:num w:numId="7">
    <w:abstractNumId w:val="4"/>
  </w:num>
  <w:num w:numId="8">
    <w:abstractNumId w:val="14"/>
  </w:num>
  <w:num w:numId="9">
    <w:abstractNumId w:val="0"/>
  </w:num>
  <w:num w:numId="10">
    <w:abstractNumId w:val="8"/>
  </w:num>
  <w:num w:numId="11">
    <w:abstractNumId w:val="9"/>
  </w:num>
  <w:num w:numId="12">
    <w:abstractNumId w:val="2"/>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E7"/>
    <w:rsid w:val="00002529"/>
    <w:rsid w:val="00027F4C"/>
    <w:rsid w:val="0005513B"/>
    <w:rsid w:val="000566A3"/>
    <w:rsid w:val="00091852"/>
    <w:rsid w:val="00095A11"/>
    <w:rsid w:val="000A788D"/>
    <w:rsid w:val="000C088A"/>
    <w:rsid w:val="000C611F"/>
    <w:rsid w:val="000C7847"/>
    <w:rsid w:val="000D2605"/>
    <w:rsid w:val="000E074A"/>
    <w:rsid w:val="0011188E"/>
    <w:rsid w:val="00134F92"/>
    <w:rsid w:val="001430BC"/>
    <w:rsid w:val="002006BA"/>
    <w:rsid w:val="00257D42"/>
    <w:rsid w:val="002751DF"/>
    <w:rsid w:val="002763B9"/>
    <w:rsid w:val="00293E6E"/>
    <w:rsid w:val="002E232D"/>
    <w:rsid w:val="002F2265"/>
    <w:rsid w:val="002F6921"/>
    <w:rsid w:val="00324D50"/>
    <w:rsid w:val="0034502C"/>
    <w:rsid w:val="00360C6B"/>
    <w:rsid w:val="003615B6"/>
    <w:rsid w:val="00373BE0"/>
    <w:rsid w:val="00376593"/>
    <w:rsid w:val="003B22BF"/>
    <w:rsid w:val="003B31BD"/>
    <w:rsid w:val="003E0916"/>
    <w:rsid w:val="00421755"/>
    <w:rsid w:val="00427DAB"/>
    <w:rsid w:val="00432735"/>
    <w:rsid w:val="00461D2A"/>
    <w:rsid w:val="004D289A"/>
    <w:rsid w:val="00546593"/>
    <w:rsid w:val="005720CC"/>
    <w:rsid w:val="00573422"/>
    <w:rsid w:val="005914B6"/>
    <w:rsid w:val="00596260"/>
    <w:rsid w:val="00597FE1"/>
    <w:rsid w:val="005D294C"/>
    <w:rsid w:val="00602D93"/>
    <w:rsid w:val="00617F33"/>
    <w:rsid w:val="006610A9"/>
    <w:rsid w:val="006661A3"/>
    <w:rsid w:val="006673F5"/>
    <w:rsid w:val="006B4262"/>
    <w:rsid w:val="00707A6B"/>
    <w:rsid w:val="007736A9"/>
    <w:rsid w:val="007F3946"/>
    <w:rsid w:val="0080115B"/>
    <w:rsid w:val="0080456F"/>
    <w:rsid w:val="00872CF0"/>
    <w:rsid w:val="008C2A07"/>
    <w:rsid w:val="008C7DEE"/>
    <w:rsid w:val="008E0AE8"/>
    <w:rsid w:val="008E6602"/>
    <w:rsid w:val="00910D5C"/>
    <w:rsid w:val="00915667"/>
    <w:rsid w:val="009169D1"/>
    <w:rsid w:val="00944AA3"/>
    <w:rsid w:val="00957954"/>
    <w:rsid w:val="009B1DAE"/>
    <w:rsid w:val="009B3FAD"/>
    <w:rsid w:val="009D53FA"/>
    <w:rsid w:val="009E05E1"/>
    <w:rsid w:val="009E56FD"/>
    <w:rsid w:val="00A56C71"/>
    <w:rsid w:val="00A726B8"/>
    <w:rsid w:val="00A871FD"/>
    <w:rsid w:val="00AB2B3C"/>
    <w:rsid w:val="00AB7954"/>
    <w:rsid w:val="00AC5E76"/>
    <w:rsid w:val="00AC7837"/>
    <w:rsid w:val="00B83DC4"/>
    <w:rsid w:val="00B84F92"/>
    <w:rsid w:val="00B94ABF"/>
    <w:rsid w:val="00BB44AF"/>
    <w:rsid w:val="00BC1EC1"/>
    <w:rsid w:val="00BD7A0A"/>
    <w:rsid w:val="00C070DD"/>
    <w:rsid w:val="00C56F7D"/>
    <w:rsid w:val="00C6070E"/>
    <w:rsid w:val="00C6569B"/>
    <w:rsid w:val="00C76656"/>
    <w:rsid w:val="00C948BB"/>
    <w:rsid w:val="00C96166"/>
    <w:rsid w:val="00CD2956"/>
    <w:rsid w:val="00CD316F"/>
    <w:rsid w:val="00CE64D8"/>
    <w:rsid w:val="00D10872"/>
    <w:rsid w:val="00D329CC"/>
    <w:rsid w:val="00D52BB9"/>
    <w:rsid w:val="00DA355A"/>
    <w:rsid w:val="00DB4484"/>
    <w:rsid w:val="00E6083D"/>
    <w:rsid w:val="00E6249C"/>
    <w:rsid w:val="00E958DE"/>
    <w:rsid w:val="00EA70E6"/>
    <w:rsid w:val="00EC060F"/>
    <w:rsid w:val="00EC0A3B"/>
    <w:rsid w:val="00ED0652"/>
    <w:rsid w:val="00EF0919"/>
    <w:rsid w:val="00EF61F5"/>
    <w:rsid w:val="00EF6552"/>
    <w:rsid w:val="00F02611"/>
    <w:rsid w:val="00F027E7"/>
    <w:rsid w:val="00F939DB"/>
    <w:rsid w:val="00FE2995"/>
    <w:rsid w:val="00FE2F74"/>
    <w:rsid w:val="00FF1581"/>
    <w:rsid w:val="00FF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501E"/>
  <w15:chartTrackingRefBased/>
  <w15:docId w15:val="{D6E4C480-F09B-40D2-BD7C-B0CCEC05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652"/>
    <w:pPr>
      <w:autoSpaceDE w:val="0"/>
      <w:autoSpaceDN w:val="0"/>
      <w:adjustRightInd w:val="0"/>
      <w:spacing w:after="120" w:line="276" w:lineRule="auto"/>
      <w:jc w:val="both"/>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27E7"/>
    <w:pPr>
      <w:spacing w:after="0" w:line="240" w:lineRule="auto"/>
    </w:pPr>
  </w:style>
  <w:style w:type="paragraph" w:styleId="ListParagraph">
    <w:name w:val="List Paragraph"/>
    <w:basedOn w:val="Normal"/>
    <w:uiPriority w:val="1"/>
    <w:qFormat/>
    <w:rsid w:val="00F027E7"/>
    <w:pPr>
      <w:numPr>
        <w:ilvl w:val="1"/>
        <w:numId w:val="1"/>
      </w:numPr>
      <w:spacing w:after="0"/>
    </w:pPr>
  </w:style>
  <w:style w:type="table" w:styleId="TableGrid">
    <w:name w:val="Table Grid"/>
    <w:basedOn w:val="TableNormal"/>
    <w:uiPriority w:val="39"/>
    <w:rsid w:val="00F02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F027E7"/>
  </w:style>
  <w:style w:type="paragraph" w:styleId="Header">
    <w:name w:val="header"/>
    <w:basedOn w:val="Normal"/>
    <w:link w:val="HeaderChar"/>
    <w:uiPriority w:val="99"/>
    <w:unhideWhenUsed/>
    <w:rsid w:val="00BB4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4AF"/>
    <w:rPr>
      <w:rFonts w:ascii="Times New Roman" w:hAnsi="Times New Roman" w:cs="Times New Roman"/>
      <w:color w:val="000000"/>
    </w:rPr>
  </w:style>
  <w:style w:type="paragraph" w:styleId="Footer">
    <w:name w:val="footer"/>
    <w:basedOn w:val="Normal"/>
    <w:link w:val="FooterChar"/>
    <w:uiPriority w:val="99"/>
    <w:unhideWhenUsed/>
    <w:rsid w:val="00BB4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4AF"/>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2065">
      <w:bodyDiv w:val="1"/>
      <w:marLeft w:val="0"/>
      <w:marRight w:val="0"/>
      <w:marTop w:val="0"/>
      <w:marBottom w:val="0"/>
      <w:divBdr>
        <w:top w:val="none" w:sz="0" w:space="0" w:color="auto"/>
        <w:left w:val="none" w:sz="0" w:space="0" w:color="auto"/>
        <w:bottom w:val="none" w:sz="0" w:space="0" w:color="auto"/>
        <w:right w:val="none" w:sz="0" w:space="0" w:color="auto"/>
      </w:divBdr>
    </w:div>
    <w:div w:id="14046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12</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Davis</dc:creator>
  <cp:keywords/>
  <dc:description/>
  <cp:lastModifiedBy>Director</cp:lastModifiedBy>
  <cp:revision>47</cp:revision>
  <dcterms:created xsi:type="dcterms:W3CDTF">2021-05-10T20:27:00Z</dcterms:created>
  <dcterms:modified xsi:type="dcterms:W3CDTF">2021-08-09T18:30:00Z</dcterms:modified>
</cp:coreProperties>
</file>