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Site/Classroom</w:t>
      </w: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838200</wp:posOffset>
                </wp:positionH>
                <wp:positionV relativeFrom="page">
                  <wp:posOffset>128184</wp:posOffset>
                </wp:positionV>
                <wp:extent cx="8591550" cy="101957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16975" y="3165638"/>
                          <a:ext cx="7258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Elkhart and St. Joseph Counties Head Start Consortium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DENVER II Result Form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838200</wp:posOffset>
                </wp:positionH>
                <wp:positionV relativeFrom="page">
                  <wp:posOffset>128184</wp:posOffset>
                </wp:positionV>
                <wp:extent cx="8591550" cy="1019578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0" cy="1019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35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5"/>
        <w:gridCol w:w="1185"/>
        <w:gridCol w:w="2355"/>
        <w:gridCol w:w="1320"/>
        <w:gridCol w:w="2610"/>
        <w:gridCol w:w="1530"/>
        <w:tblGridChange w:id="0">
          <w:tblGrid>
            <w:gridCol w:w="4515"/>
            <w:gridCol w:w="1185"/>
            <w:gridCol w:w="2355"/>
            <w:gridCol w:w="1320"/>
            <w:gridCol w:w="2610"/>
            <w:gridCol w:w="1530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Child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Testing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Interpretation Result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Re-screen Date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Interpretation Re-screen Results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Does the Child have an IFSP/IEP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076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1759E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759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3mbsQdKlOjDzD0CymWCtedVvg==">CgMxLjA4AHIhMWNITkpJZWJiMzFsbHFrbjNFd0xZSnl4czRKQXRhQk5S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2022-07-11T14:12:00Z</dcterms:created>
  <dc:creator>Shellie Harris-Jones</dc:creator>
</cp:coreProperties>
</file>